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57E" w:rsidRPr="002850F7" w:rsidRDefault="0063157E" w:rsidP="0063157E">
      <w:pPr>
        <w:jc w:val="center"/>
        <w:rPr>
          <w:rFonts w:ascii="Century Gothic" w:eastAsia="Calibri" w:hAnsi="Century Gothic" w:cs="Verdana,Italic"/>
          <w:b/>
          <w:iCs/>
          <w:sz w:val="36"/>
          <w:szCs w:val="30"/>
          <w:u w:val="single"/>
          <w:lang w:bidi="ar-SA"/>
        </w:rPr>
      </w:pPr>
      <w:r w:rsidRPr="002850F7">
        <w:rPr>
          <w:rFonts w:ascii="Century Gothic" w:hAnsi="Century Gothic"/>
          <w:b/>
          <w:sz w:val="32"/>
          <w:szCs w:val="28"/>
          <w:u w:val="single"/>
        </w:rPr>
        <w:t>Empanelm</w:t>
      </w:r>
      <w:r w:rsidR="008F04DC">
        <w:rPr>
          <w:rFonts w:ascii="Century Gothic" w:hAnsi="Century Gothic"/>
          <w:b/>
          <w:sz w:val="32"/>
          <w:szCs w:val="28"/>
          <w:u w:val="single"/>
        </w:rPr>
        <w:t>ent of Independent External E</w:t>
      </w:r>
      <w:r w:rsidRPr="002850F7">
        <w:rPr>
          <w:rFonts w:ascii="Century Gothic" w:hAnsi="Century Gothic"/>
          <w:b/>
          <w:sz w:val="32"/>
          <w:szCs w:val="28"/>
          <w:u w:val="single"/>
        </w:rPr>
        <w:t>xpert (IEE)</w:t>
      </w:r>
    </w:p>
    <w:p w:rsidR="0063157E" w:rsidRDefault="0063157E" w:rsidP="0063157E">
      <w:pPr>
        <w:spacing w:line="240" w:lineRule="auto"/>
        <w:jc w:val="center"/>
        <w:rPr>
          <w:rFonts w:ascii="Century Gothic" w:eastAsia="Calibri" w:hAnsi="Century Gothic" w:cs="Verdana,Italic"/>
          <w:iCs/>
          <w:sz w:val="24"/>
          <w:szCs w:val="24"/>
          <w:lang w:bidi="ar-SA"/>
        </w:rPr>
      </w:pPr>
      <w:r>
        <w:rPr>
          <w:rFonts w:ascii="Century Gothic" w:eastAsia="Calibri" w:hAnsi="Century Gothic" w:cs="Verdana,Italic"/>
          <w:iCs/>
          <w:sz w:val="24"/>
          <w:szCs w:val="24"/>
          <w:lang w:bidi="ar-SA"/>
        </w:rPr>
        <w:t xml:space="preserve">For Committee for Resolution of Stressed MSME Accounts up to </w:t>
      </w:r>
      <w:proofErr w:type="spellStart"/>
      <w:r>
        <w:rPr>
          <w:rFonts w:ascii="Century Gothic" w:eastAsia="Calibri" w:hAnsi="Century Gothic" w:cs="Verdana,Italic"/>
          <w:iCs/>
          <w:sz w:val="24"/>
          <w:szCs w:val="24"/>
          <w:lang w:bidi="ar-SA"/>
        </w:rPr>
        <w:t>Rs</w:t>
      </w:r>
      <w:proofErr w:type="spellEnd"/>
      <w:r>
        <w:rPr>
          <w:rFonts w:ascii="Century Gothic" w:eastAsia="Calibri" w:hAnsi="Century Gothic" w:cs="Verdana,Italic"/>
          <w:iCs/>
          <w:sz w:val="24"/>
          <w:szCs w:val="24"/>
          <w:lang w:bidi="ar-SA"/>
        </w:rPr>
        <w:t xml:space="preserve">. 25 </w:t>
      </w:r>
      <w:proofErr w:type="spellStart"/>
      <w:r>
        <w:rPr>
          <w:rFonts w:ascii="Century Gothic" w:eastAsia="Calibri" w:hAnsi="Century Gothic" w:cs="Verdana,Italic"/>
          <w:iCs/>
          <w:sz w:val="24"/>
          <w:szCs w:val="24"/>
          <w:lang w:bidi="ar-SA"/>
        </w:rPr>
        <w:t>Crore</w:t>
      </w:r>
      <w:proofErr w:type="spellEnd"/>
      <w:r>
        <w:rPr>
          <w:rFonts w:ascii="Century Gothic" w:eastAsia="Calibri" w:hAnsi="Century Gothic" w:cs="Verdana,Italic"/>
          <w:iCs/>
          <w:sz w:val="24"/>
          <w:szCs w:val="24"/>
          <w:lang w:bidi="ar-SA"/>
        </w:rPr>
        <w:t xml:space="preserve"> at Head Office level.</w:t>
      </w:r>
    </w:p>
    <w:p w:rsidR="0063157E" w:rsidRPr="008C13E1" w:rsidRDefault="0063157E" w:rsidP="0063157E">
      <w:pPr>
        <w:spacing w:after="0" w:line="240" w:lineRule="auto"/>
        <w:ind w:right="-1"/>
        <w:jc w:val="both"/>
        <w:rPr>
          <w:rFonts w:ascii="Century Gothic" w:hAnsi="Century Gothic"/>
          <w:bCs/>
          <w:sz w:val="24"/>
          <w:szCs w:val="24"/>
        </w:rPr>
      </w:pPr>
      <w:r w:rsidRPr="008C13E1">
        <w:rPr>
          <w:rFonts w:ascii="Century Gothic" w:hAnsi="Century Gothic"/>
          <w:bCs/>
          <w:sz w:val="24"/>
          <w:szCs w:val="24"/>
        </w:rPr>
        <w:t xml:space="preserve">Applications are invited from eligible candidates </w:t>
      </w:r>
      <w:r>
        <w:rPr>
          <w:rFonts w:ascii="Century Gothic" w:hAnsi="Century Gothic"/>
          <w:bCs/>
          <w:sz w:val="24"/>
          <w:szCs w:val="24"/>
        </w:rPr>
        <w:t xml:space="preserve">with expertise in Micro, Small and Medium Enterprises related matter for engagement as </w:t>
      </w:r>
      <w:r w:rsidRPr="000E1D1F">
        <w:rPr>
          <w:rFonts w:ascii="Century Gothic" w:hAnsi="Century Gothic"/>
          <w:bCs/>
          <w:sz w:val="24"/>
          <w:szCs w:val="24"/>
        </w:rPr>
        <w:t>Independent External expert</w:t>
      </w:r>
      <w:r>
        <w:rPr>
          <w:rFonts w:ascii="Century Gothic" w:hAnsi="Century Gothic"/>
          <w:bCs/>
          <w:sz w:val="24"/>
          <w:szCs w:val="24"/>
        </w:rPr>
        <w:t xml:space="preserve"> </w:t>
      </w:r>
      <w:r w:rsidRPr="000E1D1F">
        <w:rPr>
          <w:rFonts w:ascii="Century Gothic" w:hAnsi="Century Gothic"/>
          <w:bCs/>
          <w:sz w:val="24"/>
          <w:szCs w:val="24"/>
        </w:rPr>
        <w:t>(IEE)</w:t>
      </w:r>
      <w:r>
        <w:rPr>
          <w:rFonts w:ascii="Century Gothic" w:hAnsi="Century Gothic"/>
          <w:bCs/>
          <w:sz w:val="24"/>
          <w:szCs w:val="24"/>
        </w:rPr>
        <w:t xml:space="preserve"> to be </w:t>
      </w:r>
      <w:r w:rsidRPr="008C13E1">
        <w:rPr>
          <w:rFonts w:ascii="Century Gothic" w:hAnsi="Century Gothic"/>
          <w:bCs/>
          <w:sz w:val="24"/>
          <w:szCs w:val="24"/>
        </w:rPr>
        <w:t>induct</w:t>
      </w:r>
      <w:r>
        <w:rPr>
          <w:rFonts w:ascii="Century Gothic" w:hAnsi="Century Gothic"/>
          <w:bCs/>
          <w:sz w:val="24"/>
          <w:szCs w:val="24"/>
        </w:rPr>
        <w:t>ed as a member of the committee to be formed at Head Office level of the Bank for resolution of s</w:t>
      </w:r>
      <w:r>
        <w:rPr>
          <w:rFonts w:ascii="Century Gothic" w:eastAsia="Calibri" w:hAnsi="Century Gothic" w:cs="Verdana,Italic"/>
          <w:iCs/>
          <w:sz w:val="24"/>
          <w:szCs w:val="24"/>
          <w:lang w:bidi="ar-SA"/>
        </w:rPr>
        <w:t>tressed MSME  accounts</w:t>
      </w:r>
      <w:r>
        <w:rPr>
          <w:rFonts w:ascii="Century Gothic" w:hAnsi="Century Gothic"/>
          <w:bCs/>
          <w:sz w:val="24"/>
          <w:szCs w:val="24"/>
        </w:rPr>
        <w:t xml:space="preserve"> for revival and rehabilitation of MSMEs. </w:t>
      </w:r>
    </w:p>
    <w:p w:rsidR="0063157E" w:rsidRPr="0032335F" w:rsidRDefault="0063157E" w:rsidP="0063157E">
      <w:pPr>
        <w:spacing w:line="240" w:lineRule="auto"/>
        <w:jc w:val="both"/>
        <w:rPr>
          <w:rFonts w:ascii="Century Gothic" w:eastAsia="Calibri" w:hAnsi="Century Gothic" w:cs="Verdana,Italic"/>
          <w:b/>
          <w:bCs/>
          <w:iCs/>
          <w:sz w:val="2"/>
          <w:szCs w:val="8"/>
          <w:lang w:bidi="ar-SA"/>
        </w:rPr>
      </w:pPr>
    </w:p>
    <w:p w:rsidR="0063157E" w:rsidRPr="0032335F"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Eligibility:</w:t>
      </w:r>
      <w:r w:rsidRPr="0032335F">
        <w:rPr>
          <w:rFonts w:ascii="Century Gothic" w:eastAsia="Calibri" w:hAnsi="Century Gothic" w:cs="Verdana,Italic"/>
          <w:iCs/>
          <w:sz w:val="24"/>
          <w:szCs w:val="24"/>
          <w:lang w:bidi="ar-SA"/>
        </w:rPr>
        <w:t xml:space="preserve"> Individuals with a minimum exposure of three years in credit related Issues of MSME sector having a working knowledge of financial analysis. </w:t>
      </w:r>
    </w:p>
    <w:p w:rsidR="0063157E" w:rsidRPr="0032335F"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Age:</w:t>
      </w:r>
      <w:r w:rsidRPr="0032335F">
        <w:rPr>
          <w:rFonts w:ascii="Century Gothic" w:eastAsia="Calibri" w:hAnsi="Century Gothic" w:cs="Verdana,Italic"/>
          <w:iCs/>
          <w:sz w:val="24"/>
          <w:szCs w:val="24"/>
          <w:lang w:bidi="ar-SA"/>
        </w:rPr>
        <w:t xml:space="preserve"> Maximum age will not be more than 65 years.</w:t>
      </w:r>
    </w:p>
    <w:p w:rsidR="0063157E" w:rsidRPr="0032335F"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Remuneration:</w:t>
      </w:r>
      <w:r w:rsidRPr="0032335F">
        <w:rPr>
          <w:rFonts w:ascii="Century Gothic" w:eastAsia="Calibri" w:hAnsi="Century Gothic" w:cs="Verdana,Italic"/>
          <w:iCs/>
          <w:sz w:val="24"/>
          <w:szCs w:val="24"/>
          <w:lang w:bidi="ar-SA"/>
        </w:rPr>
        <w:t xml:space="preserve"> Fixed remuneration of </w:t>
      </w:r>
      <w:proofErr w:type="spellStart"/>
      <w:r w:rsidRPr="0032335F">
        <w:rPr>
          <w:rFonts w:ascii="Century Gothic" w:eastAsia="Calibri" w:hAnsi="Century Gothic" w:cs="Verdana,Italic"/>
          <w:iCs/>
          <w:sz w:val="24"/>
          <w:szCs w:val="24"/>
          <w:lang w:bidi="ar-SA"/>
        </w:rPr>
        <w:t>Rs</w:t>
      </w:r>
      <w:proofErr w:type="spellEnd"/>
      <w:r w:rsidRPr="0032335F">
        <w:rPr>
          <w:rFonts w:ascii="Century Gothic" w:eastAsia="Calibri" w:hAnsi="Century Gothic" w:cs="Verdana,Italic"/>
          <w:iCs/>
          <w:sz w:val="24"/>
          <w:szCs w:val="24"/>
          <w:lang w:bidi="ar-SA"/>
        </w:rPr>
        <w:t>. 3500/- (Including conveyance &amp; other expenses) per day irrespective of accounts/Sittings on a particular   day. However in view of long distances to be covered in case of Metros &amp; Major A class cities an additional amount up</w:t>
      </w:r>
      <w:r w:rsidR="00E530F8">
        <w:rPr>
          <w:rFonts w:ascii="Century Gothic" w:eastAsia="Calibri" w:hAnsi="Century Gothic" w:cs="Verdana,Italic"/>
          <w:iCs/>
          <w:sz w:val="24"/>
          <w:szCs w:val="24"/>
          <w:lang w:bidi="ar-SA"/>
        </w:rPr>
        <w:t xml:space="preserve"> </w:t>
      </w:r>
      <w:r w:rsidRPr="0032335F">
        <w:rPr>
          <w:rFonts w:ascii="Century Gothic" w:eastAsia="Calibri" w:hAnsi="Century Gothic" w:cs="Verdana,Italic"/>
          <w:iCs/>
          <w:sz w:val="24"/>
          <w:szCs w:val="24"/>
          <w:lang w:bidi="ar-SA"/>
        </w:rPr>
        <w:t>to Rs.500/-may be sanctioned</w:t>
      </w:r>
      <w:r>
        <w:rPr>
          <w:rFonts w:ascii="Century Gothic" w:eastAsia="Calibri" w:hAnsi="Century Gothic" w:cs="Verdana,Italic"/>
          <w:iCs/>
          <w:sz w:val="24"/>
          <w:szCs w:val="24"/>
          <w:lang w:bidi="ar-SA"/>
        </w:rPr>
        <w:t xml:space="preserve"> at the discretion of the Bank.</w:t>
      </w:r>
      <w:r w:rsidRPr="0032335F">
        <w:rPr>
          <w:rFonts w:ascii="Century Gothic" w:eastAsia="Calibri" w:hAnsi="Century Gothic" w:cs="Verdana,Italic"/>
          <w:iCs/>
          <w:sz w:val="24"/>
          <w:szCs w:val="24"/>
          <w:lang w:bidi="ar-SA"/>
        </w:rPr>
        <w:t xml:space="preserve">                </w:t>
      </w:r>
    </w:p>
    <w:p w:rsidR="0063157E" w:rsidRPr="0032335F"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Contract Period:</w:t>
      </w:r>
      <w:r w:rsidRPr="0032335F">
        <w:rPr>
          <w:rFonts w:ascii="Century Gothic" w:eastAsia="Calibri" w:hAnsi="Century Gothic" w:cs="Verdana,Italic"/>
          <w:iCs/>
          <w:sz w:val="24"/>
          <w:szCs w:val="24"/>
          <w:lang w:bidi="ar-SA"/>
        </w:rPr>
        <w:t xml:space="preserve"> Appointment will be on contract basis for a period of one year. Reappointment may be done on the basis of satisfactory performance. </w:t>
      </w:r>
    </w:p>
    <w:p w:rsidR="0063157E" w:rsidRPr="0032335F"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Roles &amp; Responsibilities:</w:t>
      </w:r>
      <w:r w:rsidRPr="0032335F">
        <w:rPr>
          <w:rFonts w:ascii="Century Gothic" w:eastAsia="Calibri" w:hAnsi="Century Gothic" w:cs="Verdana,Italic"/>
          <w:iCs/>
          <w:sz w:val="24"/>
          <w:szCs w:val="24"/>
          <w:lang w:bidi="ar-SA"/>
        </w:rPr>
        <w:t xml:space="preserve"> Participate in the Committee meetings for carrying out corrective Action Plan for studying the Techno Economic Viability of the project along with its feasibility and bankability and provide suitable inputs for revival and rehabilitation of the stressed MSME accounts. </w:t>
      </w:r>
    </w:p>
    <w:p w:rsidR="0063157E"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b/>
          <w:bCs/>
          <w:iCs/>
          <w:sz w:val="24"/>
          <w:szCs w:val="24"/>
          <w:lang w:bidi="ar-SA"/>
        </w:rPr>
        <w:t>Discontinuation /Termination of services:</w:t>
      </w:r>
      <w:r w:rsidRPr="0032335F">
        <w:rPr>
          <w:rFonts w:ascii="Century Gothic" w:eastAsia="Calibri" w:hAnsi="Century Gothic" w:cs="Verdana,Italic"/>
          <w:iCs/>
          <w:sz w:val="24"/>
          <w:szCs w:val="24"/>
          <w:lang w:bidi="ar-SA"/>
        </w:rPr>
        <w:t xml:space="preserve"> </w:t>
      </w:r>
      <w:r>
        <w:rPr>
          <w:rFonts w:ascii="Century Gothic" w:eastAsia="Calibri" w:hAnsi="Century Gothic" w:cs="Verdana,Italic"/>
          <w:iCs/>
          <w:sz w:val="24"/>
          <w:szCs w:val="24"/>
          <w:lang w:bidi="ar-SA"/>
        </w:rPr>
        <w:t xml:space="preserve">Bank may </w:t>
      </w:r>
      <w:r w:rsidRPr="0032335F">
        <w:rPr>
          <w:rFonts w:ascii="Century Gothic" w:eastAsia="Calibri" w:hAnsi="Century Gothic" w:cs="Verdana,Italic"/>
          <w:iCs/>
          <w:sz w:val="24"/>
          <w:szCs w:val="24"/>
          <w:lang w:bidi="ar-SA"/>
        </w:rPr>
        <w:t>discontinue or terminate the services of IEE, if performance is not satisfactory and/or any other reason; bank does not require their services. One month advance notice is to be issued by bank &amp; vice-versa, in case the IEE quits the job.</w:t>
      </w:r>
    </w:p>
    <w:p w:rsidR="0063157E" w:rsidRDefault="0063157E" w:rsidP="0063157E">
      <w:pPr>
        <w:spacing w:after="80" w:line="240" w:lineRule="auto"/>
        <w:jc w:val="both"/>
        <w:rPr>
          <w:rFonts w:ascii="Century Gothic" w:hAnsi="Century Gothic"/>
        </w:rPr>
      </w:pPr>
      <w:r w:rsidRPr="00B374FF">
        <w:rPr>
          <w:rFonts w:ascii="Century Gothic" w:hAnsi="Century Gothic"/>
          <w:b/>
          <w:bCs/>
        </w:rPr>
        <w:t>Mode of selection</w:t>
      </w:r>
      <w:r w:rsidRPr="00B374FF">
        <w:rPr>
          <w:rFonts w:ascii="Century Gothic" w:hAnsi="Century Gothic"/>
        </w:rPr>
        <w:t>: Interview</w:t>
      </w:r>
    </w:p>
    <w:p w:rsidR="0063157E" w:rsidRDefault="0063157E" w:rsidP="0063157E">
      <w:pPr>
        <w:spacing w:after="80" w:line="240" w:lineRule="auto"/>
        <w:jc w:val="both"/>
        <w:rPr>
          <w:rFonts w:ascii="Century Gothic" w:eastAsia="Calibri" w:hAnsi="Century Gothic" w:cs="Verdana,Italic"/>
          <w:iCs/>
          <w:sz w:val="24"/>
          <w:szCs w:val="24"/>
          <w:lang w:bidi="ar-SA"/>
        </w:rPr>
      </w:pPr>
      <w:r w:rsidRPr="0032335F">
        <w:rPr>
          <w:rFonts w:ascii="Century Gothic" w:eastAsia="Calibri" w:hAnsi="Century Gothic" w:cs="Verdana,Italic"/>
          <w:iCs/>
          <w:sz w:val="24"/>
          <w:szCs w:val="24"/>
          <w:lang w:bidi="ar-SA"/>
        </w:rPr>
        <w:t xml:space="preserve">Interested applicants having requisite eligibility may </w:t>
      </w:r>
      <w:r>
        <w:rPr>
          <w:rFonts w:ascii="Century Gothic" w:eastAsia="Calibri" w:hAnsi="Century Gothic" w:cs="Verdana,Italic"/>
          <w:iCs/>
          <w:sz w:val="24"/>
          <w:szCs w:val="24"/>
          <w:lang w:bidi="ar-SA"/>
        </w:rPr>
        <w:t>submit</w:t>
      </w:r>
      <w:r w:rsidRPr="0032335F">
        <w:rPr>
          <w:rFonts w:ascii="Century Gothic" w:eastAsia="Calibri" w:hAnsi="Century Gothic" w:cs="Verdana,Italic"/>
          <w:iCs/>
          <w:sz w:val="24"/>
          <w:szCs w:val="24"/>
          <w:lang w:bidi="ar-SA"/>
        </w:rPr>
        <w:t xml:space="preserve"> their application in the format attached as annexure-I with relevant documents/ brief profile/ testimonials in sealed cover to the following address on or before 05-03-2026.</w:t>
      </w:r>
    </w:p>
    <w:p w:rsidR="0063157E" w:rsidRPr="00616E51" w:rsidRDefault="0063157E" w:rsidP="0063157E">
      <w:pPr>
        <w:spacing w:after="0" w:line="240" w:lineRule="auto"/>
        <w:ind w:left="567"/>
        <w:jc w:val="both"/>
        <w:rPr>
          <w:rFonts w:ascii="Century Gothic" w:eastAsia="Calibri" w:hAnsi="Century Gothic" w:cs="Verdana,Italic"/>
          <w:b/>
          <w:bCs/>
          <w:iCs/>
          <w:sz w:val="12"/>
          <w:szCs w:val="12"/>
          <w:lang w:bidi="ar-SA"/>
        </w:rPr>
      </w:pPr>
    </w:p>
    <w:p w:rsidR="0063157E" w:rsidRPr="00A40FE2" w:rsidRDefault="0063157E" w:rsidP="0063157E">
      <w:pPr>
        <w:spacing w:after="0" w:line="240" w:lineRule="auto"/>
        <w:ind w:left="567"/>
        <w:jc w:val="both"/>
        <w:rPr>
          <w:rFonts w:ascii="Century Gothic" w:eastAsia="Calibri" w:hAnsi="Century Gothic" w:cs="Verdana,Italic"/>
          <w:b/>
          <w:bCs/>
          <w:iCs/>
          <w:sz w:val="24"/>
          <w:szCs w:val="24"/>
          <w:lang w:bidi="ar-SA"/>
        </w:rPr>
      </w:pPr>
      <w:r w:rsidRPr="00A40FE2">
        <w:rPr>
          <w:rFonts w:ascii="Century Gothic" w:eastAsia="Calibri" w:hAnsi="Century Gothic" w:cs="Verdana,Italic"/>
          <w:b/>
          <w:bCs/>
          <w:iCs/>
          <w:sz w:val="24"/>
          <w:szCs w:val="24"/>
          <w:lang w:bidi="ar-SA"/>
        </w:rPr>
        <w:t xml:space="preserve">Deputy General Manager, </w:t>
      </w:r>
    </w:p>
    <w:p w:rsidR="0063157E" w:rsidRPr="00A40FE2" w:rsidRDefault="0063157E" w:rsidP="0063157E">
      <w:pPr>
        <w:spacing w:after="0" w:line="240" w:lineRule="auto"/>
        <w:ind w:left="567"/>
        <w:jc w:val="both"/>
        <w:rPr>
          <w:rFonts w:ascii="Century Gothic" w:eastAsia="Calibri" w:hAnsi="Century Gothic" w:cs="Verdana,Italic"/>
          <w:b/>
          <w:bCs/>
          <w:iCs/>
          <w:sz w:val="24"/>
          <w:szCs w:val="24"/>
          <w:lang w:bidi="ar-SA"/>
        </w:rPr>
      </w:pPr>
      <w:r w:rsidRPr="00A40FE2">
        <w:rPr>
          <w:rFonts w:ascii="Century Gothic" w:eastAsia="Calibri" w:hAnsi="Century Gothic" w:cs="Verdana,Italic"/>
          <w:b/>
          <w:bCs/>
          <w:iCs/>
          <w:sz w:val="24"/>
          <w:szCs w:val="24"/>
          <w:lang w:bidi="ar-SA"/>
        </w:rPr>
        <w:t>Head Office MSME Department,</w:t>
      </w:r>
    </w:p>
    <w:p w:rsidR="0063157E" w:rsidRPr="00A40FE2" w:rsidRDefault="0063157E" w:rsidP="0063157E">
      <w:pPr>
        <w:spacing w:after="0" w:line="240" w:lineRule="auto"/>
        <w:ind w:left="567"/>
        <w:jc w:val="both"/>
        <w:rPr>
          <w:rFonts w:ascii="Century Gothic" w:eastAsia="Calibri" w:hAnsi="Century Gothic" w:cs="Verdana,Italic"/>
          <w:b/>
          <w:bCs/>
          <w:iCs/>
          <w:sz w:val="24"/>
          <w:szCs w:val="24"/>
          <w:lang w:bidi="ar-SA"/>
        </w:rPr>
      </w:pPr>
      <w:r w:rsidRPr="00A40FE2">
        <w:rPr>
          <w:rFonts w:ascii="Century Gothic" w:eastAsia="Calibri" w:hAnsi="Century Gothic" w:cs="Verdana,Italic"/>
          <w:b/>
          <w:bCs/>
          <w:iCs/>
          <w:sz w:val="24"/>
          <w:szCs w:val="24"/>
          <w:lang w:bidi="ar-SA"/>
        </w:rPr>
        <w:t xml:space="preserve">2nd Floor, 10-B.T.M </w:t>
      </w:r>
      <w:proofErr w:type="spellStart"/>
      <w:r w:rsidRPr="00A40FE2">
        <w:rPr>
          <w:rFonts w:ascii="Century Gothic" w:eastAsia="Calibri" w:hAnsi="Century Gothic" w:cs="Verdana,Italic"/>
          <w:b/>
          <w:bCs/>
          <w:iCs/>
          <w:sz w:val="24"/>
          <w:szCs w:val="24"/>
          <w:lang w:bidi="ar-SA"/>
        </w:rPr>
        <w:t>Sarani</w:t>
      </w:r>
      <w:proofErr w:type="spellEnd"/>
      <w:r w:rsidRPr="00A40FE2">
        <w:rPr>
          <w:rFonts w:ascii="Century Gothic" w:eastAsia="Calibri" w:hAnsi="Century Gothic" w:cs="Verdana,Italic"/>
          <w:b/>
          <w:bCs/>
          <w:iCs/>
          <w:sz w:val="24"/>
          <w:szCs w:val="24"/>
          <w:lang w:bidi="ar-SA"/>
        </w:rPr>
        <w:t xml:space="preserve"> Kolkata-700001</w:t>
      </w:r>
    </w:p>
    <w:p w:rsidR="0063157E" w:rsidRDefault="0063157E" w:rsidP="0063157E">
      <w:pPr>
        <w:spacing w:after="0" w:line="240" w:lineRule="auto"/>
        <w:jc w:val="both"/>
        <w:rPr>
          <w:rFonts w:ascii="Century Gothic" w:eastAsia="Calibri" w:hAnsi="Century Gothic" w:cs="Verdana,Italic"/>
          <w:iCs/>
          <w:sz w:val="8"/>
          <w:szCs w:val="8"/>
          <w:lang w:bidi="ar-SA"/>
        </w:rPr>
      </w:pPr>
    </w:p>
    <w:p w:rsidR="0063157E" w:rsidRPr="00A04E03" w:rsidRDefault="0063157E" w:rsidP="0063157E">
      <w:pPr>
        <w:spacing w:after="0" w:line="240" w:lineRule="auto"/>
        <w:jc w:val="both"/>
        <w:rPr>
          <w:rFonts w:ascii="Century Gothic" w:eastAsia="Calibri" w:hAnsi="Century Gothic" w:cs="Verdana,Italic"/>
          <w:iCs/>
          <w:sz w:val="8"/>
          <w:szCs w:val="8"/>
          <w:lang w:bidi="ar-SA"/>
        </w:rPr>
      </w:pPr>
    </w:p>
    <w:p w:rsidR="0063157E" w:rsidRDefault="0063157E" w:rsidP="0063157E">
      <w:pPr>
        <w:spacing w:line="240" w:lineRule="auto"/>
        <w:jc w:val="both"/>
        <w:rPr>
          <w:rFonts w:ascii="Century Gothic" w:eastAsia="Calibri" w:hAnsi="Century Gothic" w:cs="Verdana,Italic"/>
          <w:iCs/>
          <w:sz w:val="24"/>
          <w:szCs w:val="24"/>
          <w:lang w:bidi="ar-SA"/>
        </w:rPr>
      </w:pPr>
      <w:r>
        <w:rPr>
          <w:rFonts w:ascii="Century Gothic" w:eastAsia="Calibri" w:hAnsi="Century Gothic" w:cs="Verdana,Italic"/>
          <w:iCs/>
          <w:sz w:val="24"/>
          <w:szCs w:val="24"/>
          <w:lang w:bidi="ar-SA"/>
        </w:rPr>
        <w:t>The bank reserves the right to accept or reject any application without assigning any reason thereof.</w:t>
      </w:r>
    </w:p>
    <w:p w:rsidR="0063157E" w:rsidRDefault="0063157E" w:rsidP="0063157E">
      <w:pPr>
        <w:spacing w:line="240" w:lineRule="auto"/>
        <w:jc w:val="both"/>
        <w:rPr>
          <w:rFonts w:ascii="Century Gothic" w:eastAsia="Calibri" w:hAnsi="Century Gothic" w:cs="Verdana,Italic"/>
          <w:iCs/>
          <w:sz w:val="24"/>
          <w:szCs w:val="24"/>
          <w:lang w:bidi="ar-SA"/>
        </w:rPr>
      </w:pPr>
    </w:p>
    <w:p w:rsidR="0063157E" w:rsidRPr="00A40FE2" w:rsidRDefault="0063157E" w:rsidP="0063157E">
      <w:pPr>
        <w:spacing w:after="0" w:line="240" w:lineRule="auto"/>
        <w:jc w:val="both"/>
        <w:rPr>
          <w:rFonts w:ascii="Century Gothic" w:eastAsia="Calibri" w:hAnsi="Century Gothic" w:cs="Verdana,Italic"/>
          <w:b/>
          <w:bCs/>
          <w:iCs/>
          <w:sz w:val="24"/>
          <w:szCs w:val="24"/>
          <w:lang w:bidi="ar-SA"/>
        </w:rPr>
      </w:pPr>
      <w:r w:rsidRPr="00A40FE2">
        <w:rPr>
          <w:rFonts w:ascii="Century Gothic" w:eastAsia="Calibri" w:hAnsi="Century Gothic" w:cs="Verdana,Italic"/>
          <w:b/>
          <w:bCs/>
          <w:iCs/>
          <w:sz w:val="24"/>
          <w:szCs w:val="24"/>
          <w:lang w:bidi="ar-SA"/>
        </w:rPr>
        <w:t>General Manager</w:t>
      </w:r>
    </w:p>
    <w:p w:rsidR="0063157E" w:rsidRDefault="0063157E" w:rsidP="0063157E">
      <w:pPr>
        <w:spacing w:after="0" w:line="240" w:lineRule="auto"/>
        <w:jc w:val="both"/>
        <w:rPr>
          <w:rFonts w:ascii="Century Gothic" w:eastAsia="Calibri" w:hAnsi="Century Gothic" w:cs="Verdana,Italic"/>
          <w:b/>
          <w:bCs/>
          <w:iCs/>
          <w:sz w:val="24"/>
          <w:szCs w:val="24"/>
          <w:lang w:bidi="ar-SA"/>
        </w:rPr>
      </w:pPr>
      <w:r w:rsidRPr="00A40FE2">
        <w:rPr>
          <w:rFonts w:ascii="Century Gothic" w:eastAsia="Calibri" w:hAnsi="Century Gothic" w:cs="Verdana,Italic"/>
          <w:b/>
          <w:bCs/>
          <w:iCs/>
          <w:sz w:val="24"/>
          <w:szCs w:val="24"/>
          <w:lang w:bidi="ar-SA"/>
        </w:rPr>
        <w:t>Credit Monitoring Department</w:t>
      </w:r>
    </w:p>
    <w:p w:rsidR="004A097E" w:rsidRPr="004A097E" w:rsidRDefault="004A097E" w:rsidP="004A097E">
      <w:pPr>
        <w:autoSpaceDE w:val="0"/>
        <w:autoSpaceDN w:val="0"/>
        <w:adjustRightInd w:val="0"/>
        <w:spacing w:after="0" w:line="240" w:lineRule="auto"/>
        <w:jc w:val="center"/>
        <w:rPr>
          <w:rFonts w:ascii="Century Gothic" w:hAnsi="Century Gothic" w:cs="Helvetica-Bold"/>
          <w:b/>
          <w:bCs/>
          <w:color w:val="000000"/>
          <w:sz w:val="19"/>
          <w:szCs w:val="19"/>
        </w:rPr>
      </w:pPr>
      <w:r>
        <w:rPr>
          <w:rFonts w:ascii="Century Gothic" w:hAnsi="Century Gothic" w:cs="Helvetica-Bold"/>
          <w:b/>
          <w:bCs/>
          <w:color w:val="000000"/>
          <w:sz w:val="19"/>
          <w:szCs w:val="19"/>
        </w:rPr>
        <w:lastRenderedPageBreak/>
        <w:t xml:space="preserve">                                                                                                                                              ANNEXURE-I</w:t>
      </w:r>
    </w:p>
    <w:p w:rsidR="0063157E" w:rsidRPr="00A00EB3" w:rsidRDefault="0063157E" w:rsidP="0063157E">
      <w:pPr>
        <w:autoSpaceDE w:val="0"/>
        <w:autoSpaceDN w:val="0"/>
        <w:adjustRightInd w:val="0"/>
        <w:spacing w:after="0" w:line="240" w:lineRule="auto"/>
        <w:jc w:val="both"/>
        <w:rPr>
          <w:rFonts w:ascii="Century Gothic" w:hAnsi="Century Gothic" w:cs="Helvetica-Bold"/>
          <w:b/>
          <w:bCs/>
          <w:color w:val="000000"/>
          <w:sz w:val="26"/>
          <w:szCs w:val="26"/>
          <w:u w:val="single"/>
        </w:rPr>
      </w:pPr>
      <w:r>
        <w:rPr>
          <w:rFonts w:ascii="Century Gothic" w:hAnsi="Century Gothic" w:cs="Helvetica-Bold"/>
          <w:b/>
          <w:bCs/>
          <w:color w:val="000000"/>
          <w:sz w:val="26"/>
          <w:szCs w:val="26"/>
          <w:u w:val="single"/>
        </w:rPr>
        <w:t>Application F</w:t>
      </w:r>
      <w:r w:rsidRPr="00A00EB3">
        <w:rPr>
          <w:rFonts w:ascii="Century Gothic" w:hAnsi="Century Gothic" w:cs="Helvetica-Bold"/>
          <w:b/>
          <w:bCs/>
          <w:color w:val="000000"/>
          <w:sz w:val="26"/>
          <w:szCs w:val="26"/>
          <w:u w:val="single"/>
        </w:rPr>
        <w:t xml:space="preserve">ormat for </w:t>
      </w:r>
      <w:r>
        <w:rPr>
          <w:rFonts w:ascii="Century Gothic" w:hAnsi="Century Gothic" w:cs="Helvetica-Bold"/>
          <w:b/>
          <w:bCs/>
          <w:color w:val="000000"/>
          <w:sz w:val="26"/>
          <w:szCs w:val="26"/>
          <w:u w:val="single"/>
        </w:rPr>
        <w:t>E</w:t>
      </w:r>
      <w:r w:rsidRPr="00A00EB3">
        <w:rPr>
          <w:rFonts w:ascii="Century Gothic" w:hAnsi="Century Gothic" w:cs="Helvetica-Bold"/>
          <w:b/>
          <w:bCs/>
          <w:color w:val="000000"/>
          <w:sz w:val="26"/>
          <w:szCs w:val="26"/>
          <w:u w:val="single"/>
        </w:rPr>
        <w:t xml:space="preserve">mpanelment of </w:t>
      </w:r>
      <w:r w:rsidR="008F04DC">
        <w:rPr>
          <w:rFonts w:ascii="Century Gothic" w:hAnsi="Century Gothic" w:cs="Helvetica-Bold"/>
          <w:b/>
          <w:bCs/>
          <w:color w:val="000000"/>
          <w:sz w:val="26"/>
          <w:szCs w:val="26"/>
          <w:u w:val="single"/>
        </w:rPr>
        <w:t>Independent External E</w:t>
      </w:r>
      <w:r w:rsidRPr="00A00EB3">
        <w:rPr>
          <w:rFonts w:ascii="Century Gothic" w:hAnsi="Century Gothic" w:cs="Helvetica-Bold"/>
          <w:b/>
          <w:bCs/>
          <w:color w:val="000000"/>
          <w:sz w:val="26"/>
          <w:szCs w:val="26"/>
          <w:u w:val="single"/>
        </w:rPr>
        <w:t>xpert (IEE)</w:t>
      </w:r>
    </w:p>
    <w:p w:rsidR="0063157E" w:rsidRPr="00AC14DD" w:rsidRDefault="0063157E" w:rsidP="0063157E">
      <w:pPr>
        <w:autoSpaceDE w:val="0"/>
        <w:autoSpaceDN w:val="0"/>
        <w:adjustRightInd w:val="0"/>
        <w:spacing w:after="0" w:line="240" w:lineRule="auto"/>
        <w:jc w:val="center"/>
        <w:rPr>
          <w:rFonts w:ascii="Century Gothic" w:hAnsi="Century Gothic" w:cs="Helvetica-Bold"/>
          <w:b/>
          <w:bCs/>
          <w:color w:val="000000"/>
          <w:sz w:val="19"/>
          <w:szCs w:val="19"/>
        </w:rPr>
      </w:pPr>
      <w:r>
        <w:rPr>
          <w:noProof/>
          <w:lang w:val="en-IN" w:eastAsia="en-IN"/>
        </w:rPr>
        <mc:AlternateContent>
          <mc:Choice Requires="wps">
            <w:drawing>
              <wp:anchor distT="0" distB="0" distL="114300" distR="114300" simplePos="0" relativeHeight="251658240" behindDoc="0" locked="0" layoutInCell="1" allowOverlap="1">
                <wp:simplePos x="0" y="0"/>
                <wp:positionH relativeFrom="column">
                  <wp:posOffset>4733925</wp:posOffset>
                </wp:positionH>
                <wp:positionV relativeFrom="paragraph">
                  <wp:posOffset>33655</wp:posOffset>
                </wp:positionV>
                <wp:extent cx="1209675" cy="1102995"/>
                <wp:effectExtent l="0" t="0" r="28575" b="209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02995"/>
                        </a:xfrm>
                        <a:prstGeom prst="rect">
                          <a:avLst/>
                        </a:prstGeom>
                        <a:solidFill>
                          <a:srgbClr val="FFFFFF"/>
                        </a:solidFill>
                        <a:ln w="9525">
                          <a:solidFill>
                            <a:srgbClr val="000000"/>
                          </a:solidFill>
                          <a:miter lim="800000"/>
                          <a:headEnd/>
                          <a:tailEnd/>
                        </a:ln>
                      </wps:spPr>
                      <wps:txbx>
                        <w:txbxContent>
                          <w:p w:rsidR="0063157E" w:rsidRDefault="0063157E" w:rsidP="0063157E">
                            <w:pPr>
                              <w:jc w:val="center"/>
                            </w:pPr>
                            <w:r>
                              <w:t>Signed Photo</w:t>
                            </w:r>
                          </w:p>
                          <w:p w:rsidR="0063157E" w:rsidRPr="002B26A4" w:rsidRDefault="0063157E" w:rsidP="006315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2.75pt;margin-top:2.65pt;width:95.25pt;height: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">
                <v:textbox>
                  <w:txbxContent>
                    <w:p w:rsidR="0063157E" w:rsidRDefault="0063157E" w:rsidP="0063157E">
                      <w:pPr>
                        <w:jc w:val="center"/>
                      </w:pPr>
                      <w:r>
                        <w:t>Signed Photo</w:t>
                      </w:r>
                    </w:p>
                    <w:p w:rsidR="0063157E" w:rsidRPr="002B26A4" w:rsidRDefault="0063157E" w:rsidP="0063157E"/>
                  </w:txbxContent>
                </v:textbox>
              </v:shape>
            </w:pict>
          </mc:Fallback>
        </mc:AlternateContent>
      </w:r>
    </w:p>
    <w:p w:rsidR="0063157E" w:rsidRPr="00AC14DD" w:rsidRDefault="0063157E" w:rsidP="0063157E">
      <w:pPr>
        <w:tabs>
          <w:tab w:val="left" w:pos="6345"/>
        </w:tabs>
        <w:autoSpaceDE w:val="0"/>
        <w:autoSpaceDN w:val="0"/>
        <w:adjustRightInd w:val="0"/>
        <w:spacing w:after="0" w:line="240" w:lineRule="auto"/>
        <w:rPr>
          <w:rFonts w:ascii="Century Gothic" w:hAnsi="Century Gothic" w:cs="Helvetica-Bold"/>
          <w:b/>
          <w:bCs/>
          <w:color w:val="000000"/>
          <w:sz w:val="19"/>
          <w:szCs w:val="19"/>
        </w:rPr>
      </w:pPr>
      <w:r>
        <w:rPr>
          <w:rFonts w:ascii="Century Gothic" w:hAnsi="Century Gothic" w:cs="Helvetica-Bold"/>
          <w:b/>
          <w:bCs/>
          <w:color w:val="000000"/>
          <w:sz w:val="19"/>
          <w:szCs w:val="19"/>
        </w:rPr>
        <w:tab/>
      </w:r>
    </w:p>
    <w:p w:rsidR="0063157E" w:rsidRPr="00AC14DD" w:rsidRDefault="0063157E" w:rsidP="0063157E">
      <w:pPr>
        <w:autoSpaceDE w:val="0"/>
        <w:autoSpaceDN w:val="0"/>
        <w:adjustRightInd w:val="0"/>
        <w:spacing w:after="0" w:line="240" w:lineRule="auto"/>
        <w:jc w:val="center"/>
        <w:rPr>
          <w:rFonts w:ascii="Century Gothic" w:hAnsi="Century Gothic" w:cs="Helvetica-Bold"/>
          <w:b/>
          <w:bCs/>
          <w:color w:val="000000"/>
          <w:sz w:val="19"/>
          <w:szCs w:val="19"/>
        </w:rPr>
      </w:pPr>
    </w:p>
    <w:p w:rsidR="0063157E" w:rsidRDefault="0063157E" w:rsidP="0063157E">
      <w:pPr>
        <w:autoSpaceDE w:val="0"/>
        <w:autoSpaceDN w:val="0"/>
        <w:adjustRightInd w:val="0"/>
        <w:spacing w:after="0" w:line="240" w:lineRule="auto"/>
        <w:jc w:val="center"/>
        <w:rPr>
          <w:rFonts w:ascii="Century Gothic" w:hAnsi="Century Gothic" w:cs="Helvetica-Bold"/>
          <w:b/>
          <w:bCs/>
          <w:i/>
          <w:iCs/>
          <w:color w:val="000000"/>
          <w:sz w:val="19"/>
          <w:szCs w:val="19"/>
        </w:rPr>
      </w:pPr>
    </w:p>
    <w:p w:rsidR="0063157E" w:rsidRPr="00FD5AC8" w:rsidRDefault="0063157E" w:rsidP="0063157E">
      <w:pPr>
        <w:spacing w:after="0"/>
        <w:ind w:left="-284"/>
        <w:rPr>
          <w:rFonts w:ascii="Century Gothic" w:hAnsi="Century Gothic"/>
          <w:b/>
          <w:bCs/>
          <w:sz w:val="20"/>
        </w:rPr>
      </w:pPr>
      <w:r w:rsidRPr="00FD5AC8">
        <w:rPr>
          <w:rFonts w:ascii="Century Gothic" w:hAnsi="Century Gothic"/>
          <w:b/>
          <w:bCs/>
          <w:sz w:val="20"/>
        </w:rPr>
        <w:t xml:space="preserve">Deputy General Manager, </w:t>
      </w:r>
    </w:p>
    <w:p w:rsidR="0063157E" w:rsidRPr="00FD5AC8" w:rsidRDefault="0063157E" w:rsidP="0063157E">
      <w:pPr>
        <w:spacing w:after="0"/>
        <w:ind w:left="-284"/>
        <w:rPr>
          <w:rFonts w:ascii="Century Gothic" w:hAnsi="Century Gothic"/>
          <w:b/>
          <w:bCs/>
          <w:sz w:val="20"/>
        </w:rPr>
      </w:pPr>
      <w:r w:rsidRPr="00FD5AC8">
        <w:rPr>
          <w:rFonts w:ascii="Century Gothic" w:hAnsi="Century Gothic"/>
          <w:b/>
          <w:bCs/>
          <w:sz w:val="20"/>
        </w:rPr>
        <w:t>Head Office MSME Department,</w:t>
      </w:r>
    </w:p>
    <w:p w:rsidR="0063157E" w:rsidRPr="00FD5AC8" w:rsidRDefault="0063157E" w:rsidP="0063157E">
      <w:pPr>
        <w:spacing w:after="0"/>
        <w:ind w:left="-284"/>
        <w:rPr>
          <w:rFonts w:ascii="Century Gothic" w:hAnsi="Century Gothic"/>
          <w:b/>
          <w:bCs/>
          <w:sz w:val="20"/>
        </w:rPr>
      </w:pPr>
      <w:r w:rsidRPr="00FD5AC8">
        <w:rPr>
          <w:rFonts w:ascii="Century Gothic" w:hAnsi="Century Gothic"/>
          <w:b/>
          <w:bCs/>
          <w:sz w:val="20"/>
        </w:rPr>
        <w:t xml:space="preserve">2nd Floor, 10-B.T.M </w:t>
      </w:r>
      <w:proofErr w:type="spellStart"/>
      <w:r w:rsidRPr="00FD5AC8">
        <w:rPr>
          <w:rFonts w:ascii="Century Gothic" w:hAnsi="Century Gothic"/>
          <w:b/>
          <w:bCs/>
          <w:sz w:val="20"/>
        </w:rPr>
        <w:t>Sarani</w:t>
      </w:r>
      <w:proofErr w:type="spellEnd"/>
      <w:r w:rsidRPr="00FD5AC8">
        <w:rPr>
          <w:rFonts w:ascii="Century Gothic" w:hAnsi="Century Gothic"/>
          <w:b/>
          <w:bCs/>
          <w:sz w:val="20"/>
        </w:rPr>
        <w:t xml:space="preserve"> Kolkata-700001</w:t>
      </w:r>
    </w:p>
    <w:p w:rsidR="0063157E" w:rsidRPr="00173AAA" w:rsidRDefault="0063157E" w:rsidP="0063157E">
      <w:pPr>
        <w:spacing w:after="0"/>
        <w:ind w:left="-284"/>
        <w:rPr>
          <w:rFonts w:ascii="Century Gothic" w:hAnsi="Century Gothic"/>
          <w:sz w:val="14"/>
          <w:szCs w:val="12"/>
        </w:rPr>
      </w:pPr>
    </w:p>
    <w:p w:rsidR="0063157E" w:rsidRPr="0067659F" w:rsidRDefault="0063157E" w:rsidP="0063157E">
      <w:pPr>
        <w:autoSpaceDE w:val="0"/>
        <w:autoSpaceDN w:val="0"/>
        <w:adjustRightInd w:val="0"/>
        <w:spacing w:after="0" w:line="240" w:lineRule="auto"/>
        <w:ind w:left="-284"/>
        <w:jc w:val="both"/>
        <w:rPr>
          <w:rFonts w:ascii="Century Gothic" w:hAnsi="Century Gothic" w:cs="Helvetica"/>
          <w:color w:val="000000"/>
          <w:sz w:val="20"/>
          <w:szCs w:val="21"/>
        </w:rPr>
      </w:pPr>
      <w:r w:rsidRPr="0067659F">
        <w:rPr>
          <w:rFonts w:ascii="Century Gothic" w:hAnsi="Century Gothic" w:cs="Helvetica"/>
          <w:color w:val="000000"/>
          <w:sz w:val="20"/>
          <w:szCs w:val="21"/>
        </w:rPr>
        <w:t xml:space="preserve">I hereby apply for empanelment as </w:t>
      </w:r>
      <w:r w:rsidR="00292C93">
        <w:rPr>
          <w:rFonts w:ascii="Century Gothic" w:hAnsi="Century Gothic" w:cs="Helvetica"/>
          <w:color w:val="000000"/>
          <w:sz w:val="20"/>
          <w:szCs w:val="21"/>
        </w:rPr>
        <w:t>Independent External E</w:t>
      </w:r>
      <w:r w:rsidRPr="0067659F">
        <w:rPr>
          <w:rFonts w:ascii="Century Gothic" w:hAnsi="Century Gothic" w:cs="Helvetica"/>
          <w:color w:val="000000"/>
          <w:sz w:val="20"/>
          <w:szCs w:val="21"/>
        </w:rPr>
        <w:t>xpert (IEE) and furnish hereunder the requisite bio data / information / documentation for your consideration</w:t>
      </w:r>
      <w:r w:rsidR="00665410">
        <w:rPr>
          <w:rFonts w:ascii="Century Gothic" w:hAnsi="Century Gothic" w:cs="Helvetica"/>
          <w:color w:val="000000"/>
          <w:sz w:val="20"/>
          <w:szCs w:val="21"/>
        </w:rPr>
        <w:t>.</w:t>
      </w:r>
    </w:p>
    <w:tbl>
      <w:tblPr>
        <w:tblW w:w="9842"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3462"/>
        <w:gridCol w:w="1897"/>
        <w:gridCol w:w="1692"/>
        <w:gridCol w:w="2227"/>
      </w:tblGrid>
      <w:tr w:rsidR="0063157E" w:rsidRPr="00F379D2" w:rsidTr="003E06A4">
        <w:trPr>
          <w:trHeight w:val="401"/>
        </w:trPr>
        <w:tc>
          <w:tcPr>
            <w:tcW w:w="564"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1</w:t>
            </w:r>
          </w:p>
        </w:tc>
        <w:tc>
          <w:tcPr>
            <w:tcW w:w="3462" w:type="dxa"/>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Name of the Applicant</w:t>
            </w:r>
          </w:p>
        </w:tc>
        <w:tc>
          <w:tcPr>
            <w:tcW w:w="5816" w:type="dxa"/>
            <w:gridSpan w:val="3"/>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r>
      <w:tr w:rsidR="0063157E" w:rsidRPr="00F379D2" w:rsidTr="003E06A4">
        <w:trPr>
          <w:trHeight w:val="1099"/>
        </w:trPr>
        <w:tc>
          <w:tcPr>
            <w:tcW w:w="564" w:type="dxa"/>
            <w:vMerge w:val="restart"/>
          </w:tcPr>
          <w:p w:rsidR="0063157E" w:rsidRDefault="0063157E" w:rsidP="003E06A4">
            <w:pPr>
              <w:autoSpaceDE w:val="0"/>
              <w:autoSpaceDN w:val="0"/>
              <w:adjustRightInd w:val="0"/>
              <w:spacing w:after="0" w:line="240" w:lineRule="auto"/>
              <w:rPr>
                <w:rFonts w:ascii="Century Gothic" w:hAnsi="Century Gothic" w:cs="Helvetica"/>
                <w:color w:val="000000"/>
                <w:sz w:val="19"/>
                <w:szCs w:val="19"/>
              </w:rPr>
            </w:pPr>
          </w:p>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Pr>
                <w:rFonts w:ascii="Century Gothic" w:hAnsi="Century Gothic" w:cs="Helvetica"/>
                <w:color w:val="000000"/>
                <w:sz w:val="19"/>
                <w:szCs w:val="19"/>
              </w:rPr>
              <w:t>2</w:t>
            </w: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Address</w:t>
            </w:r>
          </w:p>
        </w:tc>
        <w:tc>
          <w:tcPr>
            <w:tcW w:w="5816" w:type="dxa"/>
            <w:gridSpan w:val="3"/>
          </w:tcPr>
          <w:p w:rsidR="0063157E" w:rsidRPr="00F379D2" w:rsidRDefault="0063157E" w:rsidP="003E06A4">
            <w:pPr>
              <w:autoSpaceDE w:val="0"/>
              <w:autoSpaceDN w:val="0"/>
              <w:adjustRightInd w:val="0"/>
              <w:spacing w:after="7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Pr>
                <w:rFonts w:ascii="Century Gothic" w:hAnsi="Century Gothic" w:cs="Helvetica"/>
                <w:color w:val="000000"/>
                <w:sz w:val="19"/>
                <w:szCs w:val="19"/>
              </w:rPr>
              <w:t xml:space="preserve">Mobile </w:t>
            </w:r>
            <w:r w:rsidRPr="00F379D2">
              <w:rPr>
                <w:rFonts w:ascii="Century Gothic" w:hAnsi="Century Gothic" w:cs="Helvetica"/>
                <w:color w:val="000000"/>
                <w:sz w:val="19"/>
                <w:szCs w:val="19"/>
              </w:rPr>
              <w:t>No</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Email</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PAN</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Pr>
                <w:rFonts w:ascii="Century Gothic" w:hAnsi="Century Gothic" w:cs="Helvetica"/>
                <w:color w:val="000000"/>
                <w:sz w:val="19"/>
                <w:szCs w:val="19"/>
              </w:rPr>
              <w:t>AADHAAR</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Date of Birth</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8A1BF8">
              <w:rPr>
                <w:rFonts w:ascii="Century Gothic" w:hAnsi="Century Gothic" w:cs="Helvetica"/>
                <w:color w:val="000000"/>
                <w:sz w:val="19"/>
                <w:szCs w:val="19"/>
              </w:rPr>
              <w:t>Qualification</w:t>
            </w:r>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522"/>
        </w:trPr>
        <w:tc>
          <w:tcPr>
            <w:tcW w:w="564"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Pr>
                <w:rFonts w:ascii="Century Gothic" w:hAnsi="Century Gothic" w:cs="Helvetica"/>
                <w:color w:val="000000"/>
                <w:sz w:val="19"/>
                <w:szCs w:val="19"/>
              </w:rPr>
              <w:t>3</w:t>
            </w:r>
          </w:p>
        </w:tc>
        <w:tc>
          <w:tcPr>
            <w:tcW w:w="3462" w:type="dxa"/>
          </w:tcPr>
          <w:p w:rsidR="0063157E" w:rsidRPr="008A1BF8" w:rsidRDefault="0063157E" w:rsidP="00837C02">
            <w:pPr>
              <w:autoSpaceDE w:val="0"/>
              <w:autoSpaceDN w:val="0"/>
              <w:adjustRightInd w:val="0"/>
              <w:spacing w:after="0" w:line="240" w:lineRule="auto"/>
              <w:jc w:val="both"/>
              <w:rPr>
                <w:rFonts w:ascii="Century Gothic" w:hAnsi="Century Gothic" w:cs="Helvetica"/>
                <w:color w:val="000000"/>
                <w:sz w:val="19"/>
                <w:szCs w:val="19"/>
              </w:rPr>
            </w:pPr>
            <w:bookmarkStart w:id="0" w:name="_GoBack"/>
            <w:r>
              <w:rPr>
                <w:rFonts w:ascii="Century Gothic" w:hAnsi="Century Gothic" w:cs="Helvetica"/>
                <w:color w:val="000000"/>
                <w:sz w:val="19"/>
                <w:szCs w:val="19"/>
              </w:rPr>
              <w:t>Years of experience in MSME Credit related matter.</w:t>
            </w:r>
            <w:bookmarkEnd w:id="0"/>
          </w:p>
        </w:tc>
        <w:tc>
          <w:tcPr>
            <w:tcW w:w="5816" w:type="dxa"/>
            <w:gridSpan w:val="3"/>
          </w:tcPr>
          <w:p w:rsidR="0063157E" w:rsidRPr="00F379D2" w:rsidRDefault="0063157E" w:rsidP="003E06A4">
            <w:pPr>
              <w:autoSpaceDE w:val="0"/>
              <w:autoSpaceDN w:val="0"/>
              <w:adjustRightInd w:val="0"/>
              <w:spacing w:after="120" w:line="240" w:lineRule="auto"/>
              <w:rPr>
                <w:rFonts w:ascii="Century Gothic" w:hAnsi="Century Gothic" w:cs="Helvetica"/>
                <w:color w:val="000000"/>
                <w:sz w:val="19"/>
                <w:szCs w:val="19"/>
              </w:rPr>
            </w:pPr>
          </w:p>
        </w:tc>
      </w:tr>
      <w:tr w:rsidR="0063157E" w:rsidRPr="00F379D2" w:rsidTr="003E06A4">
        <w:trPr>
          <w:trHeight w:val="261"/>
        </w:trPr>
        <w:tc>
          <w:tcPr>
            <w:tcW w:w="564" w:type="dxa"/>
            <w:vMerge w:val="restart"/>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r>
              <w:rPr>
                <w:rFonts w:ascii="Helvetica" w:hAnsi="Helvetica" w:cs="Helvetica"/>
                <w:color w:val="000000"/>
                <w:sz w:val="19"/>
                <w:szCs w:val="19"/>
              </w:rPr>
              <w:t>4</w:t>
            </w:r>
          </w:p>
        </w:tc>
        <w:tc>
          <w:tcPr>
            <w:tcW w:w="9278" w:type="dxa"/>
            <w:gridSpan w:val="4"/>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Pr>
                <w:rFonts w:ascii="Century Gothic" w:hAnsi="Century Gothic" w:cs="Helvetica"/>
                <w:color w:val="000000"/>
                <w:sz w:val="19"/>
                <w:szCs w:val="19"/>
              </w:rPr>
              <w:t>D</w:t>
            </w:r>
            <w:r w:rsidRPr="00F379D2">
              <w:rPr>
                <w:rFonts w:ascii="Century Gothic" w:hAnsi="Century Gothic" w:cs="Helvetica"/>
                <w:color w:val="000000"/>
                <w:sz w:val="19"/>
                <w:szCs w:val="19"/>
              </w:rPr>
              <w:t xml:space="preserve">etails </w:t>
            </w:r>
            <w:r>
              <w:rPr>
                <w:rFonts w:ascii="Century Gothic" w:hAnsi="Century Gothic" w:cs="Helvetica"/>
                <w:color w:val="000000"/>
                <w:sz w:val="19"/>
                <w:szCs w:val="19"/>
              </w:rPr>
              <w:t xml:space="preserve">of Experience </w:t>
            </w: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jc w:val="center"/>
              <w:rPr>
                <w:rFonts w:ascii="Century Gothic" w:hAnsi="Century Gothic" w:cs="Helvetica"/>
                <w:color w:val="000000"/>
                <w:sz w:val="19"/>
                <w:szCs w:val="19"/>
              </w:rPr>
            </w:pPr>
            <w:r w:rsidRPr="00F379D2">
              <w:rPr>
                <w:rFonts w:ascii="Century Gothic" w:hAnsi="Century Gothic" w:cs="Helvetica"/>
                <w:color w:val="000000"/>
                <w:sz w:val="19"/>
                <w:szCs w:val="19"/>
              </w:rPr>
              <w:t>Name</w:t>
            </w:r>
            <w:r>
              <w:rPr>
                <w:rFonts w:ascii="Century Gothic" w:hAnsi="Century Gothic" w:cs="Helvetica"/>
                <w:color w:val="000000"/>
                <w:sz w:val="19"/>
                <w:szCs w:val="19"/>
              </w:rPr>
              <w:t xml:space="preserve"> of organization worked with</w:t>
            </w:r>
          </w:p>
        </w:tc>
        <w:tc>
          <w:tcPr>
            <w:tcW w:w="1897" w:type="dxa"/>
          </w:tcPr>
          <w:p w:rsidR="0063157E" w:rsidRPr="00F379D2" w:rsidRDefault="0063157E" w:rsidP="003E06A4">
            <w:pPr>
              <w:autoSpaceDE w:val="0"/>
              <w:autoSpaceDN w:val="0"/>
              <w:adjustRightInd w:val="0"/>
              <w:spacing w:after="0" w:line="240" w:lineRule="auto"/>
              <w:jc w:val="center"/>
              <w:rPr>
                <w:rFonts w:ascii="Century Gothic" w:hAnsi="Century Gothic" w:cs="Helvetica"/>
                <w:color w:val="000000"/>
                <w:sz w:val="19"/>
                <w:szCs w:val="19"/>
              </w:rPr>
            </w:pPr>
            <w:r w:rsidRPr="00F379D2">
              <w:rPr>
                <w:rFonts w:ascii="Century Gothic" w:hAnsi="Century Gothic" w:cs="Helvetica"/>
                <w:color w:val="000000"/>
                <w:sz w:val="19"/>
                <w:szCs w:val="19"/>
              </w:rPr>
              <w:t>Position held</w:t>
            </w:r>
          </w:p>
        </w:tc>
        <w:tc>
          <w:tcPr>
            <w:tcW w:w="1692" w:type="dxa"/>
          </w:tcPr>
          <w:p w:rsidR="0063157E" w:rsidRPr="00F379D2" w:rsidRDefault="0063157E" w:rsidP="003E06A4">
            <w:pPr>
              <w:autoSpaceDE w:val="0"/>
              <w:autoSpaceDN w:val="0"/>
              <w:adjustRightInd w:val="0"/>
              <w:spacing w:after="0" w:line="240" w:lineRule="auto"/>
              <w:jc w:val="center"/>
              <w:rPr>
                <w:rFonts w:ascii="Century Gothic" w:hAnsi="Century Gothic" w:cs="Helvetica"/>
                <w:color w:val="000000"/>
                <w:sz w:val="19"/>
                <w:szCs w:val="19"/>
              </w:rPr>
            </w:pPr>
            <w:r>
              <w:rPr>
                <w:rFonts w:ascii="Century Gothic" w:hAnsi="Century Gothic" w:cs="Helvetica"/>
                <w:color w:val="000000"/>
                <w:sz w:val="19"/>
                <w:szCs w:val="19"/>
              </w:rPr>
              <w:t>Worked from</w:t>
            </w:r>
          </w:p>
        </w:tc>
        <w:tc>
          <w:tcPr>
            <w:tcW w:w="2227" w:type="dxa"/>
          </w:tcPr>
          <w:p w:rsidR="0063157E" w:rsidRPr="00F379D2" w:rsidRDefault="0063157E" w:rsidP="003E06A4">
            <w:pPr>
              <w:autoSpaceDE w:val="0"/>
              <w:autoSpaceDN w:val="0"/>
              <w:adjustRightInd w:val="0"/>
              <w:spacing w:after="0" w:line="240" w:lineRule="auto"/>
              <w:jc w:val="center"/>
              <w:rPr>
                <w:rFonts w:ascii="Century Gothic" w:hAnsi="Century Gothic" w:cs="Helvetica"/>
                <w:color w:val="000000"/>
                <w:sz w:val="19"/>
                <w:szCs w:val="19"/>
              </w:rPr>
            </w:pPr>
            <w:r>
              <w:rPr>
                <w:rFonts w:ascii="Century Gothic" w:hAnsi="Century Gothic" w:cs="Helvetica"/>
                <w:color w:val="000000"/>
                <w:sz w:val="19"/>
                <w:szCs w:val="19"/>
              </w:rPr>
              <w:t>Worked to</w:t>
            </w: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89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69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222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89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69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222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r>
      <w:tr w:rsidR="0063157E" w:rsidRPr="00F379D2" w:rsidTr="003E06A4">
        <w:trPr>
          <w:trHeight w:val="167"/>
        </w:trPr>
        <w:tc>
          <w:tcPr>
            <w:tcW w:w="564" w:type="dxa"/>
            <w:vMerge/>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346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89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1692"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c>
          <w:tcPr>
            <w:tcW w:w="2227"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r>
      <w:tr w:rsidR="0063157E" w:rsidRPr="00F379D2" w:rsidTr="003E06A4">
        <w:trPr>
          <w:trHeight w:val="819"/>
        </w:trPr>
        <w:tc>
          <w:tcPr>
            <w:tcW w:w="564" w:type="dxa"/>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r>
              <w:rPr>
                <w:rFonts w:ascii="Helvetica" w:hAnsi="Helvetica" w:cs="Helvetica"/>
                <w:color w:val="000000"/>
                <w:sz w:val="19"/>
                <w:szCs w:val="19"/>
              </w:rPr>
              <w:t>5</w:t>
            </w:r>
          </w:p>
        </w:tc>
        <w:tc>
          <w:tcPr>
            <w:tcW w:w="3462" w:type="dxa"/>
          </w:tcPr>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r w:rsidRPr="00F379D2">
              <w:rPr>
                <w:rFonts w:ascii="Century Gothic" w:hAnsi="Century Gothic" w:cs="Helvetica"/>
                <w:color w:val="000000"/>
                <w:sz w:val="19"/>
                <w:szCs w:val="19"/>
              </w:rPr>
              <w:t>Details of existing empanelment</w:t>
            </w:r>
            <w:r>
              <w:rPr>
                <w:rFonts w:ascii="Century Gothic" w:hAnsi="Century Gothic" w:cs="Helvetica"/>
                <w:color w:val="000000"/>
                <w:sz w:val="19"/>
                <w:szCs w:val="19"/>
              </w:rPr>
              <w:t xml:space="preserve"> as IEE or IE (if any)</w:t>
            </w:r>
          </w:p>
          <w:p w:rsidR="0063157E" w:rsidRPr="00F379D2" w:rsidRDefault="0063157E" w:rsidP="003E06A4">
            <w:pPr>
              <w:autoSpaceDE w:val="0"/>
              <w:autoSpaceDN w:val="0"/>
              <w:adjustRightInd w:val="0"/>
              <w:spacing w:after="0" w:line="240" w:lineRule="auto"/>
              <w:rPr>
                <w:rFonts w:ascii="Century Gothic" w:hAnsi="Century Gothic" w:cs="Helvetica"/>
                <w:color w:val="000000"/>
                <w:sz w:val="19"/>
                <w:szCs w:val="19"/>
              </w:rPr>
            </w:pPr>
          </w:p>
        </w:tc>
        <w:tc>
          <w:tcPr>
            <w:tcW w:w="5816" w:type="dxa"/>
            <w:gridSpan w:val="3"/>
          </w:tcPr>
          <w:p w:rsidR="0063157E" w:rsidRPr="00F379D2" w:rsidRDefault="0063157E" w:rsidP="003E06A4">
            <w:pPr>
              <w:autoSpaceDE w:val="0"/>
              <w:autoSpaceDN w:val="0"/>
              <w:adjustRightInd w:val="0"/>
              <w:spacing w:after="0" w:line="240" w:lineRule="auto"/>
              <w:rPr>
                <w:rFonts w:ascii="Helvetica" w:hAnsi="Helvetica" w:cs="Helvetica"/>
                <w:color w:val="000000"/>
                <w:sz w:val="19"/>
                <w:szCs w:val="19"/>
              </w:rPr>
            </w:pPr>
          </w:p>
        </w:tc>
      </w:tr>
      <w:tr w:rsidR="0063157E" w:rsidRPr="00F379D2" w:rsidTr="003E06A4">
        <w:trPr>
          <w:trHeight w:val="453"/>
        </w:trPr>
        <w:tc>
          <w:tcPr>
            <w:tcW w:w="564" w:type="dxa"/>
          </w:tcPr>
          <w:p w:rsidR="0063157E" w:rsidRPr="00F379D2" w:rsidRDefault="0063157E" w:rsidP="003E06A4">
            <w:pPr>
              <w:spacing w:after="0"/>
              <w:rPr>
                <w:rFonts w:ascii="Century Gothic" w:hAnsi="Century Gothic"/>
                <w:sz w:val="20"/>
              </w:rPr>
            </w:pPr>
            <w:r>
              <w:rPr>
                <w:rFonts w:ascii="Century Gothic" w:hAnsi="Century Gothic"/>
                <w:sz w:val="20"/>
              </w:rPr>
              <w:t>6</w:t>
            </w:r>
          </w:p>
        </w:tc>
        <w:tc>
          <w:tcPr>
            <w:tcW w:w="3462" w:type="dxa"/>
          </w:tcPr>
          <w:p w:rsidR="0063157E" w:rsidRPr="00F379D2" w:rsidRDefault="0063157E" w:rsidP="003E06A4">
            <w:pPr>
              <w:spacing w:after="120"/>
              <w:jc w:val="both"/>
              <w:rPr>
                <w:rFonts w:ascii="Century Gothic" w:hAnsi="Century Gothic"/>
                <w:sz w:val="20"/>
              </w:rPr>
            </w:pPr>
            <w:r w:rsidRPr="00F379D2">
              <w:rPr>
                <w:rFonts w:ascii="Century Gothic" w:hAnsi="Century Gothic" w:cs="Helvetica"/>
                <w:color w:val="000000"/>
                <w:sz w:val="20"/>
              </w:rPr>
              <w:t xml:space="preserve">Additional information, if </w:t>
            </w:r>
            <w:r>
              <w:rPr>
                <w:rFonts w:ascii="Century Gothic" w:hAnsi="Century Gothic" w:cs="Helvetica"/>
                <w:color w:val="000000"/>
                <w:sz w:val="20"/>
              </w:rPr>
              <w:t xml:space="preserve">any </w:t>
            </w:r>
          </w:p>
        </w:tc>
        <w:tc>
          <w:tcPr>
            <w:tcW w:w="5816" w:type="dxa"/>
            <w:gridSpan w:val="3"/>
          </w:tcPr>
          <w:p w:rsidR="0063157E" w:rsidRPr="00F379D2" w:rsidRDefault="0063157E" w:rsidP="003E06A4">
            <w:pPr>
              <w:spacing w:after="120"/>
              <w:jc w:val="both"/>
              <w:rPr>
                <w:rFonts w:ascii="Century Gothic" w:hAnsi="Century Gothic"/>
                <w:sz w:val="20"/>
              </w:rPr>
            </w:pPr>
          </w:p>
        </w:tc>
      </w:tr>
      <w:tr w:rsidR="0063157E" w:rsidRPr="00F379D2" w:rsidTr="003E06A4">
        <w:trPr>
          <w:trHeight w:val="819"/>
        </w:trPr>
        <w:tc>
          <w:tcPr>
            <w:tcW w:w="9842" w:type="dxa"/>
            <w:gridSpan w:val="5"/>
          </w:tcPr>
          <w:p w:rsidR="0063157E" w:rsidRPr="002668B6" w:rsidRDefault="0063157E" w:rsidP="003E06A4">
            <w:pPr>
              <w:autoSpaceDE w:val="0"/>
              <w:autoSpaceDN w:val="0"/>
              <w:adjustRightInd w:val="0"/>
              <w:spacing w:after="0" w:line="240" w:lineRule="auto"/>
              <w:jc w:val="both"/>
              <w:rPr>
                <w:rFonts w:ascii="Century Gothic" w:hAnsi="Century Gothic" w:cs="Verdana,Italic"/>
                <w:iCs/>
                <w:sz w:val="24"/>
                <w:szCs w:val="24"/>
              </w:rPr>
            </w:pPr>
            <w:r w:rsidRPr="002668B6">
              <w:rPr>
                <w:rFonts w:ascii="Century Gothic" w:eastAsia="Calibri" w:hAnsi="Century Gothic" w:cs="Helvetica"/>
                <w:color w:val="000000"/>
                <w:sz w:val="19"/>
                <w:szCs w:val="19"/>
                <w:lang w:bidi="ar-SA"/>
              </w:rPr>
              <w:t>I hereby confirm and declare that the information given herein above is true and correct to the best of my knowledge and belief. I hereby express my interest to act as Independent External Expert (IEE), if empanelled/entrusted by the Bank.</w:t>
            </w:r>
          </w:p>
        </w:tc>
      </w:tr>
    </w:tbl>
    <w:p w:rsidR="0063157E" w:rsidRDefault="0063157E" w:rsidP="0063157E">
      <w:pPr>
        <w:spacing w:after="0"/>
        <w:rPr>
          <w:rFonts w:ascii="Century Gothic" w:hAnsi="Century Gothic"/>
        </w:rPr>
      </w:pPr>
    </w:p>
    <w:p w:rsidR="0063157E" w:rsidRDefault="0063157E" w:rsidP="0063157E">
      <w:pPr>
        <w:spacing w:after="120"/>
        <w:jc w:val="right"/>
        <w:rPr>
          <w:rFonts w:ascii="Century Gothic" w:hAnsi="Century Gothic" w:cs="Helvetica"/>
          <w:b/>
          <w:bCs/>
          <w:color w:val="000000"/>
          <w:sz w:val="19"/>
          <w:szCs w:val="19"/>
        </w:rPr>
      </w:pPr>
    </w:p>
    <w:p w:rsidR="0063157E" w:rsidRPr="0067659F" w:rsidRDefault="0063157E" w:rsidP="0063157E">
      <w:pPr>
        <w:spacing w:after="120"/>
        <w:jc w:val="right"/>
        <w:rPr>
          <w:rFonts w:ascii="Century Gothic" w:hAnsi="Century Gothic" w:cs="Helvetica"/>
          <w:b/>
          <w:bCs/>
          <w:color w:val="000000"/>
          <w:sz w:val="19"/>
          <w:szCs w:val="19"/>
        </w:rPr>
      </w:pPr>
      <w:r w:rsidRPr="0067659F">
        <w:rPr>
          <w:rFonts w:ascii="Century Gothic" w:hAnsi="Century Gothic" w:cs="Helvetica"/>
          <w:b/>
          <w:bCs/>
          <w:color w:val="000000"/>
          <w:sz w:val="19"/>
          <w:szCs w:val="19"/>
        </w:rPr>
        <w:t>Signature of Applicant</w:t>
      </w:r>
    </w:p>
    <w:p w:rsidR="0063157E" w:rsidRPr="0067659F" w:rsidRDefault="0063157E" w:rsidP="0063157E">
      <w:pPr>
        <w:spacing w:after="120"/>
        <w:rPr>
          <w:rFonts w:ascii="Century Gothic" w:hAnsi="Century Gothic" w:cs="Helvetica"/>
          <w:b/>
          <w:bCs/>
          <w:color w:val="000000"/>
          <w:sz w:val="19"/>
          <w:szCs w:val="19"/>
        </w:rPr>
      </w:pPr>
      <w:r w:rsidRPr="0067659F">
        <w:rPr>
          <w:rFonts w:ascii="Century Gothic" w:hAnsi="Century Gothic" w:cs="Helvetica"/>
          <w:b/>
          <w:bCs/>
          <w:color w:val="000000"/>
          <w:sz w:val="19"/>
          <w:szCs w:val="19"/>
        </w:rPr>
        <w:t>Place:</w:t>
      </w:r>
    </w:p>
    <w:p w:rsidR="0063157E" w:rsidRDefault="0063157E" w:rsidP="0063157E">
      <w:pPr>
        <w:spacing w:after="120"/>
        <w:rPr>
          <w:rFonts w:ascii="Century Gothic" w:hAnsi="Century Gothic" w:cs="Helvetica"/>
          <w:b/>
          <w:bCs/>
          <w:color w:val="000000"/>
          <w:sz w:val="19"/>
          <w:szCs w:val="19"/>
        </w:rPr>
      </w:pPr>
      <w:r w:rsidRPr="0067659F">
        <w:rPr>
          <w:rFonts w:ascii="Century Gothic" w:hAnsi="Century Gothic" w:cs="Helvetica"/>
          <w:b/>
          <w:bCs/>
          <w:color w:val="000000"/>
          <w:sz w:val="19"/>
          <w:szCs w:val="19"/>
        </w:rPr>
        <w:t>Date:</w:t>
      </w:r>
    </w:p>
    <w:p w:rsidR="00A746AB" w:rsidRPr="0063157E" w:rsidRDefault="0063157E" w:rsidP="0063157E">
      <w:pPr>
        <w:spacing w:after="120"/>
        <w:rPr>
          <w:rFonts w:ascii="Century Gothic" w:hAnsi="Century Gothic" w:cs="Helvetica"/>
          <w:b/>
          <w:bCs/>
          <w:color w:val="000000"/>
          <w:sz w:val="19"/>
          <w:szCs w:val="19"/>
        </w:rPr>
      </w:pPr>
      <w:r w:rsidRPr="0067659F">
        <w:rPr>
          <w:rFonts w:ascii="Century Gothic" w:hAnsi="Century Gothic" w:cs="Helvetica"/>
          <w:b/>
          <w:bCs/>
          <w:color w:val="000000"/>
          <w:sz w:val="19"/>
          <w:szCs w:val="19"/>
        </w:rPr>
        <w:t>Enclosure: Copies of all do</w:t>
      </w:r>
      <w:r>
        <w:rPr>
          <w:rFonts w:ascii="Century Gothic" w:hAnsi="Century Gothic" w:cs="Helvetica"/>
          <w:b/>
          <w:bCs/>
          <w:color w:val="000000"/>
          <w:sz w:val="19"/>
          <w:szCs w:val="19"/>
        </w:rPr>
        <w:t>cuments in support of the above</w:t>
      </w:r>
    </w:p>
    <w:sectPr w:rsidR="00A746AB" w:rsidRPr="0063157E" w:rsidSect="001B7261">
      <w:headerReference w:type="default" r:id="rId7"/>
      <w:footerReference w:type="default" r:id="rId8"/>
      <w:pgSz w:w="11907" w:h="16839" w:code="9"/>
      <w:pgMar w:top="851" w:right="850" w:bottom="142" w:left="1440" w:header="720" w:footer="68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3A" w:rsidRDefault="0001143A" w:rsidP="004A097E">
      <w:pPr>
        <w:spacing w:after="0" w:line="240" w:lineRule="auto"/>
      </w:pPr>
      <w:r>
        <w:separator/>
      </w:r>
    </w:p>
  </w:endnote>
  <w:endnote w:type="continuationSeparator" w:id="0">
    <w:p w:rsidR="0001143A" w:rsidRDefault="0001143A" w:rsidP="004A0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Italic">
    <w:charset w:val="00"/>
    <w:family w:val="auto"/>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ijaya">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E3" w:rsidRDefault="0001143A" w:rsidP="00560707">
    <w:pPr>
      <w:spacing w:after="0" w:line="240" w:lineRule="auto"/>
      <w:rPr>
        <w:rFonts w:cs="Arial Unicode MS"/>
        <w:b/>
        <w:bCs/>
        <w:sz w:val="20"/>
        <w:cs/>
      </w:rPr>
    </w:pPr>
    <w:r>
      <w:rPr>
        <w:rFonts w:cs="Arial Unicode MS"/>
        <w:b/>
        <w:bCs/>
        <w:sz w:val="20"/>
      </w:rPr>
      <w:t>__________________________________________________________________________________________</w:t>
    </w:r>
  </w:p>
  <w:p w:rsidR="00971CE3" w:rsidRPr="007B6753" w:rsidRDefault="0001143A" w:rsidP="00560707">
    <w:pPr>
      <w:spacing w:after="0" w:line="240" w:lineRule="auto"/>
      <w:jc w:val="center"/>
      <w:rPr>
        <w:rFonts w:ascii="Century Gothic" w:hAnsi="Century Gothic" w:cs="Calibri"/>
        <w:b/>
        <w:bCs/>
        <w:sz w:val="18"/>
        <w:szCs w:val="14"/>
      </w:rPr>
    </w:pPr>
    <w:r w:rsidRPr="007B6753">
      <w:rPr>
        <w:rFonts w:ascii="Century Gothic" w:hAnsi="Century Gothic" w:cs="Arial Unicode MS"/>
        <w:b/>
        <w:bCs/>
        <w:sz w:val="18"/>
        <w:szCs w:val="14"/>
        <w:cs/>
      </w:rPr>
      <w:t>यूको</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बैंक</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ऋण</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निगरानि</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विभाग</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प्रधान</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कार्यालय</w:t>
    </w:r>
    <w:r w:rsidRPr="007B6753">
      <w:rPr>
        <w:rFonts w:ascii="Century Gothic" w:hAnsi="Century Gothic" w:cs="Calibri"/>
        <w:b/>
        <w:bCs/>
        <w:sz w:val="18"/>
        <w:szCs w:val="14"/>
        <w:cs/>
      </w:rPr>
      <w:t xml:space="preserve"> , </w:t>
    </w:r>
    <w:r w:rsidRPr="007B6753">
      <w:rPr>
        <w:rFonts w:ascii="Century Gothic" w:hAnsi="Century Gothic" w:cs="Arial Unicode MS"/>
        <w:b/>
        <w:bCs/>
        <w:sz w:val="18"/>
        <w:szCs w:val="14"/>
        <w:cs/>
      </w:rPr>
      <w:t>पाँचवा</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तल</w:t>
    </w:r>
    <w:r w:rsidRPr="007B6753">
      <w:rPr>
        <w:rFonts w:ascii="Century Gothic" w:hAnsi="Century Gothic" w:cs="Calibri"/>
        <w:b/>
        <w:bCs/>
        <w:sz w:val="18"/>
        <w:szCs w:val="14"/>
        <w:cs/>
      </w:rPr>
      <w:t xml:space="preserve"> , 10. </w:t>
    </w:r>
    <w:r w:rsidRPr="007B6753">
      <w:rPr>
        <w:rFonts w:ascii="Century Gothic" w:hAnsi="Century Gothic" w:cs="Arial Unicode MS"/>
        <w:b/>
        <w:bCs/>
        <w:sz w:val="18"/>
        <w:szCs w:val="14"/>
        <w:cs/>
      </w:rPr>
      <w:t>बी</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टी</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एम</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सरणी</w:t>
    </w:r>
    <w:r w:rsidRPr="007B6753">
      <w:rPr>
        <w:rFonts w:ascii="Century Gothic" w:hAnsi="Century Gothic" w:cs="Calibri"/>
        <w:b/>
        <w:bCs/>
        <w:sz w:val="18"/>
        <w:szCs w:val="14"/>
        <w:cs/>
      </w:rPr>
      <w:t xml:space="preserve">, </w:t>
    </w:r>
    <w:r w:rsidRPr="007B6753">
      <w:rPr>
        <w:rFonts w:ascii="Century Gothic" w:hAnsi="Century Gothic" w:cs="Arial Unicode MS"/>
        <w:b/>
        <w:bCs/>
        <w:sz w:val="18"/>
        <w:szCs w:val="14"/>
        <w:cs/>
      </w:rPr>
      <w:t>कोलकाता</w:t>
    </w:r>
    <w:r w:rsidRPr="007B6753">
      <w:rPr>
        <w:rFonts w:ascii="Century Gothic" w:hAnsi="Century Gothic" w:cs="Calibri"/>
        <w:b/>
        <w:bCs/>
        <w:sz w:val="18"/>
        <w:szCs w:val="14"/>
        <w:cs/>
      </w:rPr>
      <w:t xml:space="preserve"> – 700 001</w:t>
    </w:r>
  </w:p>
  <w:p w:rsidR="00971CE3" w:rsidRPr="00AE317C" w:rsidRDefault="0001143A" w:rsidP="00560707">
    <w:pPr>
      <w:spacing w:after="0" w:line="240" w:lineRule="auto"/>
      <w:jc w:val="center"/>
      <w:rPr>
        <w:rFonts w:ascii="Century Gothic" w:hAnsi="Century Gothic" w:cs="Calibri"/>
        <w:b/>
        <w:bCs/>
        <w:sz w:val="12"/>
        <w:szCs w:val="14"/>
      </w:rPr>
    </w:pPr>
    <w:r w:rsidRPr="00AE317C">
      <w:rPr>
        <w:rFonts w:ascii="Century Gothic" w:hAnsi="Century Gothic" w:cs="Calibri"/>
        <w:b/>
        <w:bCs/>
        <w:sz w:val="12"/>
        <w:szCs w:val="14"/>
      </w:rPr>
      <w:t>UCO Bank,</w:t>
    </w:r>
    <w:r w:rsidRPr="00AE317C">
      <w:rPr>
        <w:rFonts w:ascii="Century Gothic" w:hAnsi="Century Gothic" w:cs="Calibri"/>
        <w:b/>
        <w:bCs/>
        <w:sz w:val="12"/>
        <w:szCs w:val="14"/>
        <w:cs/>
      </w:rPr>
      <w:t xml:space="preserve"> </w:t>
    </w:r>
    <w:r w:rsidRPr="00AE317C">
      <w:rPr>
        <w:rFonts w:ascii="Century Gothic" w:hAnsi="Century Gothic" w:cs="Calibri"/>
        <w:b/>
        <w:bCs/>
        <w:sz w:val="12"/>
        <w:szCs w:val="14"/>
      </w:rPr>
      <w:t>Credit Monitoring  Depa</w:t>
    </w:r>
    <w:r w:rsidRPr="00AE317C">
      <w:rPr>
        <w:rFonts w:ascii="Century Gothic" w:hAnsi="Century Gothic" w:cs="Calibri"/>
        <w:b/>
        <w:bCs/>
        <w:sz w:val="12"/>
        <w:szCs w:val="14"/>
      </w:rPr>
      <w:t>rtment, Head Office, 5</w:t>
    </w:r>
    <w:r w:rsidRPr="00AE317C">
      <w:rPr>
        <w:rFonts w:ascii="Century Gothic" w:hAnsi="Century Gothic" w:cs="Calibri"/>
        <w:b/>
        <w:bCs/>
        <w:sz w:val="12"/>
        <w:szCs w:val="14"/>
        <w:vertAlign w:val="superscript"/>
      </w:rPr>
      <w:t>th</w:t>
    </w:r>
    <w:r w:rsidRPr="00AE317C">
      <w:rPr>
        <w:rFonts w:ascii="Century Gothic" w:hAnsi="Century Gothic" w:cs="Calibri"/>
        <w:b/>
        <w:bCs/>
        <w:sz w:val="12"/>
        <w:szCs w:val="14"/>
      </w:rPr>
      <w:t xml:space="preserve">  Floor, 10, BTM </w:t>
    </w:r>
    <w:proofErr w:type="spellStart"/>
    <w:r w:rsidRPr="00AE317C">
      <w:rPr>
        <w:rFonts w:ascii="Century Gothic" w:hAnsi="Century Gothic" w:cs="Calibri"/>
        <w:b/>
        <w:bCs/>
        <w:sz w:val="12"/>
        <w:szCs w:val="14"/>
      </w:rPr>
      <w:t>Sarani</w:t>
    </w:r>
    <w:proofErr w:type="spellEnd"/>
    <w:r w:rsidRPr="00AE317C">
      <w:rPr>
        <w:rFonts w:ascii="Century Gothic" w:hAnsi="Century Gothic" w:cs="Calibri"/>
        <w:b/>
        <w:bCs/>
        <w:sz w:val="12"/>
        <w:szCs w:val="14"/>
      </w:rPr>
      <w:t>, Kolkata – 700 001</w:t>
    </w:r>
  </w:p>
  <w:p w:rsidR="00971CE3" w:rsidRPr="00AE317C" w:rsidRDefault="0001143A" w:rsidP="00560707">
    <w:pPr>
      <w:spacing w:after="0" w:line="240" w:lineRule="auto"/>
      <w:jc w:val="center"/>
      <w:rPr>
        <w:rStyle w:val="Hyperlink"/>
        <w:rFonts w:ascii="Century Gothic" w:hAnsi="Century Gothic" w:cs="Calibri"/>
        <w:b/>
        <w:bCs/>
        <w:sz w:val="12"/>
        <w:szCs w:val="14"/>
      </w:rPr>
    </w:pPr>
    <w:r w:rsidRPr="00AE317C">
      <w:rPr>
        <w:rFonts w:ascii="Century Gothic" w:hAnsi="Century Gothic" w:cs="Calibri"/>
        <w:b/>
        <w:bCs/>
        <w:sz w:val="12"/>
        <w:szCs w:val="14"/>
      </w:rPr>
      <w:t>Phone: 033 44557553, 033 44557543</w:t>
    </w:r>
    <w:r w:rsidRPr="00AE317C">
      <w:rPr>
        <w:rFonts w:ascii="Century Gothic" w:hAnsi="Century Gothic" w:cs="Calibri"/>
        <w:sz w:val="12"/>
        <w:szCs w:val="14"/>
      </w:rPr>
      <w:t xml:space="preserve"> </w:t>
    </w:r>
    <w:r w:rsidRPr="00AE317C">
      <w:rPr>
        <w:rFonts w:ascii="Century Gothic" w:hAnsi="Century Gothic" w:cs="Calibri"/>
        <w:b/>
        <w:bCs/>
        <w:sz w:val="12"/>
        <w:szCs w:val="14"/>
      </w:rPr>
      <w:t xml:space="preserve">     Fax: 033 44557555    E-mail: </w:t>
    </w:r>
    <w:hyperlink r:id="rId1" w:history="1">
      <w:r w:rsidR="00E530F8" w:rsidRPr="0039299F">
        <w:rPr>
          <w:rStyle w:val="Hyperlink"/>
          <w:rFonts w:ascii="Century Gothic" w:hAnsi="Century Gothic" w:cs="Calibri"/>
          <w:b/>
          <w:bCs/>
          <w:sz w:val="12"/>
          <w:szCs w:val="14"/>
        </w:rPr>
        <w:t>hocradmn.calcutta@uco.bank.in</w:t>
      </w:r>
    </w:hyperlink>
  </w:p>
  <w:p w:rsidR="00971CE3" w:rsidRDefault="0001143A">
    <w:pPr>
      <w:pStyle w:val="Footer"/>
    </w:pPr>
    <w:r>
      <w:t xml:space="preserve">             </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3A" w:rsidRDefault="0001143A" w:rsidP="004A097E">
      <w:pPr>
        <w:spacing w:after="0" w:line="240" w:lineRule="auto"/>
      </w:pPr>
      <w:r>
        <w:separator/>
      </w:r>
    </w:p>
  </w:footnote>
  <w:footnote w:type="continuationSeparator" w:id="0">
    <w:p w:rsidR="0001143A" w:rsidRDefault="0001143A" w:rsidP="004A0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E3" w:rsidRPr="007B6753" w:rsidRDefault="0001143A" w:rsidP="00A41C82">
    <w:pPr>
      <w:spacing w:after="0" w:line="240" w:lineRule="auto"/>
      <w:jc w:val="center"/>
      <w:rPr>
        <w:rFonts w:ascii="Century Gothic" w:hAnsi="Century Gothic"/>
        <w:sz w:val="36"/>
        <w:szCs w:val="36"/>
      </w:rPr>
    </w:pPr>
    <w:r w:rsidRPr="0002433C">
      <w:rPr>
        <w:rFonts w:ascii="Vijaya" w:hAnsi="Vijaya" w:cs="Arial Unicode MS"/>
        <w:b/>
        <w:bCs/>
        <w:sz w:val="36"/>
        <w:szCs w:val="36"/>
        <w:cs/>
      </w:rPr>
      <w:t>यूको</w:t>
    </w:r>
    <w:r w:rsidRPr="0002433C">
      <w:rPr>
        <w:rFonts w:ascii="Vijaya" w:hAnsi="Vijaya" w:cs="Vijaya"/>
        <w:b/>
        <w:bCs/>
        <w:sz w:val="36"/>
        <w:szCs w:val="36"/>
        <w:cs/>
      </w:rPr>
      <w:t xml:space="preserve"> </w:t>
    </w:r>
    <w:r w:rsidRPr="0002433C">
      <w:rPr>
        <w:rFonts w:ascii="Vijaya" w:hAnsi="Vijaya" w:cs="Arial Unicode MS"/>
        <w:b/>
        <w:bCs/>
        <w:sz w:val="36"/>
        <w:szCs w:val="36"/>
        <w:cs/>
      </w:rPr>
      <w:t>बैंक</w:t>
    </w:r>
    <w:r w:rsidRPr="0002433C">
      <w:rPr>
        <w:rFonts w:cs="Arial Unicode MS" w:hint="eastAsia"/>
        <w:b/>
        <w:bCs/>
        <w:sz w:val="36"/>
        <w:szCs w:val="36"/>
        <w:cs/>
      </w:rPr>
      <w:t xml:space="preserve"> </w:t>
    </w:r>
    <w:r w:rsidR="0063157E">
      <w:rPr>
        <w:b/>
        <w:noProof/>
        <w:sz w:val="16"/>
        <w:lang w:val="en-IN" w:eastAsia="en-IN"/>
      </w:rPr>
      <w:drawing>
        <wp:inline distT="0" distB="0" distL="0" distR="0">
          <wp:extent cx="334010" cy="3340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334010"/>
                  </a:xfrm>
                  <a:prstGeom prst="rect">
                    <a:avLst/>
                  </a:prstGeom>
                  <a:noFill/>
                  <a:ln>
                    <a:noFill/>
                  </a:ln>
                </pic:spPr>
              </pic:pic>
            </a:graphicData>
          </a:graphic>
        </wp:inline>
      </w:drawing>
    </w:r>
    <w:r w:rsidRPr="00697B5B">
      <w:rPr>
        <w:rFonts w:cs="Arial Unicode MS"/>
        <w:b/>
        <w:bCs/>
        <w:sz w:val="32"/>
        <w:szCs w:val="48"/>
      </w:rPr>
      <w:t xml:space="preserve"> </w:t>
    </w:r>
    <w:r w:rsidRPr="007B6753">
      <w:rPr>
        <w:rFonts w:ascii="Century Gothic" w:hAnsi="Century Gothic" w:cs="Arial Unicode MS"/>
        <w:b/>
        <w:bCs/>
        <w:sz w:val="32"/>
        <w:szCs w:val="48"/>
      </w:rPr>
      <w:t>UCO BANK</w:t>
    </w:r>
  </w:p>
  <w:p w:rsidR="00971CE3" w:rsidRDefault="0001143A" w:rsidP="00A41C82">
    <w:pPr>
      <w:spacing w:after="0"/>
      <w:rPr>
        <w:rFonts w:ascii="Century Gothic" w:hAnsi="Century Gothic" w:cs="Arial Unicode MS"/>
        <w:b/>
        <w:bCs/>
        <w:sz w:val="20"/>
      </w:rPr>
    </w:pPr>
    <w:r w:rsidRPr="007B6753">
      <w:rPr>
        <w:rFonts w:ascii="Century Gothic" w:hAnsi="Century Gothic" w:cs="Arial Unicode MS"/>
        <w:b/>
        <w:bCs/>
        <w:sz w:val="20"/>
        <w:cs/>
      </w:rPr>
      <w:t xml:space="preserve">                                          </w:t>
    </w:r>
    <w:r w:rsidR="004A097E">
      <w:rPr>
        <w:rFonts w:ascii="Century Gothic" w:hAnsi="Century Gothic" w:cs="Arial Unicode MS"/>
        <w:b/>
        <w:bCs/>
        <w:sz w:val="20"/>
      </w:rPr>
      <w:t xml:space="preserve">       </w:t>
    </w:r>
    <w:r w:rsidRPr="007B6753">
      <w:rPr>
        <w:rFonts w:ascii="Century Gothic" w:hAnsi="Century Gothic" w:cs="Arial Unicode MS"/>
        <w:b/>
        <w:bCs/>
        <w:sz w:val="20"/>
        <w:cs/>
      </w:rPr>
      <w:t>सम्मान आपके विश्वास का</w:t>
    </w:r>
    <w:r w:rsidR="004A097E">
      <w:rPr>
        <w:rFonts w:ascii="Century Gothic" w:hAnsi="Century Gothic" w:cs="Arial Unicode MS"/>
        <w:b/>
        <w:bCs/>
        <w:sz w:val="20"/>
      </w:rPr>
      <w:t xml:space="preserve">       </w:t>
    </w:r>
    <w:proofErr w:type="spellStart"/>
    <w:r w:rsidRPr="007B6753">
      <w:rPr>
        <w:rFonts w:ascii="Century Gothic" w:hAnsi="Century Gothic" w:cs="Arial Unicode MS"/>
        <w:b/>
        <w:bCs/>
        <w:sz w:val="20"/>
      </w:rPr>
      <w:t>Honours</w:t>
    </w:r>
    <w:proofErr w:type="spellEnd"/>
    <w:r w:rsidRPr="007B6753">
      <w:rPr>
        <w:rFonts w:ascii="Century Gothic" w:hAnsi="Century Gothic" w:cs="Arial Unicode MS"/>
        <w:b/>
        <w:bCs/>
        <w:sz w:val="20"/>
      </w:rPr>
      <w:t xml:space="preserve"> your trust </w:t>
    </w:r>
  </w:p>
  <w:p w:rsidR="00971CE3" w:rsidRPr="0010584D" w:rsidRDefault="0001143A" w:rsidP="00A41C82">
    <w:pPr>
      <w:spacing w:after="0"/>
      <w:rPr>
        <w:rFonts w:ascii="Rockwell" w:hAnsi="Rockwell" w:cs="Arial Unicode MS"/>
        <w:b/>
        <w:bCs/>
        <w:sz w:val="16"/>
        <w:szCs w:val="16"/>
      </w:rPr>
    </w:pPr>
    <w:r>
      <w:rPr>
        <w:rFonts w:cs="Arial Unicode MS"/>
        <w:b/>
        <w:bCs/>
        <w:sz w:val="20"/>
      </w:rPr>
      <w:t>-------------------------------------------------------------------------------------------------------------------------</w:t>
    </w:r>
    <w:r>
      <w:rPr>
        <w:rFonts w:cs="Arial Unicode MS"/>
        <w:b/>
        <w:bCs/>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8B"/>
    <w:rsid w:val="0001143A"/>
    <w:rsid w:val="002850F7"/>
    <w:rsid w:val="00292C93"/>
    <w:rsid w:val="004A097E"/>
    <w:rsid w:val="00616E51"/>
    <w:rsid w:val="0063157E"/>
    <w:rsid w:val="00665410"/>
    <w:rsid w:val="00837C02"/>
    <w:rsid w:val="008F04DC"/>
    <w:rsid w:val="00A746AB"/>
    <w:rsid w:val="00BB2B8B"/>
    <w:rsid w:val="00E530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7E"/>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157E"/>
    <w:rPr>
      <w:color w:val="0000FF"/>
      <w:u w:val="single"/>
    </w:rPr>
  </w:style>
  <w:style w:type="paragraph" w:styleId="Footer">
    <w:name w:val="footer"/>
    <w:basedOn w:val="Normal"/>
    <w:link w:val="FooterChar"/>
    <w:uiPriority w:val="99"/>
    <w:unhideWhenUsed/>
    <w:rsid w:val="0063157E"/>
    <w:pPr>
      <w:tabs>
        <w:tab w:val="center" w:pos="4513"/>
        <w:tab w:val="right" w:pos="9026"/>
      </w:tabs>
      <w:spacing w:after="0" w:line="240" w:lineRule="auto"/>
    </w:pPr>
    <w:rPr>
      <w:sz w:val="20"/>
      <w:lang w:eastAsia="x-none"/>
    </w:rPr>
  </w:style>
  <w:style w:type="character" w:customStyle="1" w:styleId="FooterChar">
    <w:name w:val="Footer Char"/>
    <w:basedOn w:val="DefaultParagraphFont"/>
    <w:link w:val="Footer"/>
    <w:uiPriority w:val="99"/>
    <w:rsid w:val="0063157E"/>
    <w:rPr>
      <w:rFonts w:ascii="Calibri" w:eastAsia="Times New Roman" w:hAnsi="Calibri" w:cs="Mangal"/>
      <w:sz w:val="20"/>
      <w:lang w:val="en-US" w:eastAsia="x-none"/>
    </w:rPr>
  </w:style>
  <w:style w:type="paragraph" w:styleId="BalloonText">
    <w:name w:val="Balloon Text"/>
    <w:basedOn w:val="Normal"/>
    <w:link w:val="BalloonTextChar"/>
    <w:uiPriority w:val="99"/>
    <w:semiHidden/>
    <w:unhideWhenUsed/>
    <w:rsid w:val="0063157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3157E"/>
    <w:rPr>
      <w:rFonts w:ascii="Tahoma" w:eastAsia="Times New Roman" w:hAnsi="Tahoma" w:cs="Mangal"/>
      <w:sz w:val="16"/>
      <w:szCs w:val="14"/>
      <w:lang w:val="en-US"/>
    </w:rPr>
  </w:style>
  <w:style w:type="paragraph" w:styleId="Header">
    <w:name w:val="header"/>
    <w:basedOn w:val="Normal"/>
    <w:link w:val="HeaderChar"/>
    <w:uiPriority w:val="99"/>
    <w:unhideWhenUsed/>
    <w:rsid w:val="004A0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97E"/>
    <w:rPr>
      <w:rFonts w:ascii="Calibri" w:eastAsia="Times New Roman" w:hAnsi="Calibri" w:cs="Mang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7E"/>
    <w:rPr>
      <w:rFonts w:ascii="Calibri" w:eastAsia="Times New Roman" w:hAnsi="Calibri"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157E"/>
    <w:rPr>
      <w:color w:val="0000FF"/>
      <w:u w:val="single"/>
    </w:rPr>
  </w:style>
  <w:style w:type="paragraph" w:styleId="Footer">
    <w:name w:val="footer"/>
    <w:basedOn w:val="Normal"/>
    <w:link w:val="FooterChar"/>
    <w:uiPriority w:val="99"/>
    <w:unhideWhenUsed/>
    <w:rsid w:val="0063157E"/>
    <w:pPr>
      <w:tabs>
        <w:tab w:val="center" w:pos="4513"/>
        <w:tab w:val="right" w:pos="9026"/>
      </w:tabs>
      <w:spacing w:after="0" w:line="240" w:lineRule="auto"/>
    </w:pPr>
    <w:rPr>
      <w:sz w:val="20"/>
      <w:lang w:eastAsia="x-none"/>
    </w:rPr>
  </w:style>
  <w:style w:type="character" w:customStyle="1" w:styleId="FooterChar">
    <w:name w:val="Footer Char"/>
    <w:basedOn w:val="DefaultParagraphFont"/>
    <w:link w:val="Footer"/>
    <w:uiPriority w:val="99"/>
    <w:rsid w:val="0063157E"/>
    <w:rPr>
      <w:rFonts w:ascii="Calibri" w:eastAsia="Times New Roman" w:hAnsi="Calibri" w:cs="Mangal"/>
      <w:sz w:val="20"/>
      <w:lang w:val="en-US" w:eastAsia="x-none"/>
    </w:rPr>
  </w:style>
  <w:style w:type="paragraph" w:styleId="BalloonText">
    <w:name w:val="Balloon Text"/>
    <w:basedOn w:val="Normal"/>
    <w:link w:val="BalloonTextChar"/>
    <w:uiPriority w:val="99"/>
    <w:semiHidden/>
    <w:unhideWhenUsed/>
    <w:rsid w:val="0063157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3157E"/>
    <w:rPr>
      <w:rFonts w:ascii="Tahoma" w:eastAsia="Times New Roman" w:hAnsi="Tahoma" w:cs="Mangal"/>
      <w:sz w:val="16"/>
      <w:szCs w:val="14"/>
      <w:lang w:val="en-US"/>
    </w:rPr>
  </w:style>
  <w:style w:type="paragraph" w:styleId="Header">
    <w:name w:val="header"/>
    <w:basedOn w:val="Normal"/>
    <w:link w:val="HeaderChar"/>
    <w:uiPriority w:val="99"/>
    <w:unhideWhenUsed/>
    <w:rsid w:val="004A0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97E"/>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ocradmn.calcutta@uco.bank.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PRAKASH SABYASACHI SAHOO</dc:creator>
  <cp:keywords/>
  <dc:description/>
  <cp:lastModifiedBy>OM PRAKASH SABYASACHI SAHOO</cp:lastModifiedBy>
  <cp:revision>10</cp:revision>
  <cp:lastPrinted>2026-02-24T09:34:00Z</cp:lastPrinted>
  <dcterms:created xsi:type="dcterms:W3CDTF">2026-02-24T09:30:00Z</dcterms:created>
  <dcterms:modified xsi:type="dcterms:W3CDTF">2026-02-24T09:37:00Z</dcterms:modified>
</cp:coreProperties>
</file>